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150"/>
        <w:gridCol w:w="552"/>
        <w:gridCol w:w="533"/>
        <w:gridCol w:w="1412"/>
        <w:gridCol w:w="117"/>
        <w:gridCol w:w="3002"/>
        <w:gridCol w:w="1184"/>
        <w:gridCol w:w="2614"/>
        <w:gridCol w:w="34"/>
      </w:tblGrid>
      <w:tr w:rsidR="00331D0A" w:rsidRPr="00261A1B" w14:paraId="61B2C68B" w14:textId="77777777" w:rsidTr="00696587">
        <w:trPr>
          <w:gridAfter w:val="1"/>
          <w:wAfter w:w="34" w:type="dxa"/>
        </w:trPr>
        <w:tc>
          <w:tcPr>
            <w:tcW w:w="2269" w:type="dxa"/>
            <w:gridSpan w:val="4"/>
          </w:tcPr>
          <w:p w14:paraId="52ABE04A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bookmarkStart w:id="0" w:name="_Hlk57295809"/>
            <w:r w:rsidRPr="00261A1B">
              <w:rPr>
                <w:rFonts w:asciiTheme="minorHAnsi" w:hAnsiTheme="minorHAnsi" w:cstheme="minorHAnsi"/>
                <w:b/>
                <w:szCs w:val="24"/>
                <w:lang w:eastAsia="ja-JP"/>
              </w:rPr>
              <w:t>Responsible to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5715" w:type="dxa"/>
            <w:gridSpan w:val="4"/>
          </w:tcPr>
          <w:p w14:paraId="26C8670D" w14:textId="35DDC9BF" w:rsidR="00331D0A" w:rsidRPr="00331D0A" w:rsidRDefault="00331D0A" w:rsidP="00A87846">
            <w:pPr>
              <w:pStyle w:val="z-TopofForm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331D0A">
              <w:rPr>
                <w:rFonts w:asciiTheme="minorHAnsi" w:hAnsiTheme="minorHAnsi" w:cstheme="minorHAnsi"/>
                <w:bCs/>
                <w:szCs w:val="24"/>
                <w:lang w:eastAsia="ja-JP"/>
              </w:rPr>
              <w:t>Head of Active Pathways</w:t>
            </w:r>
          </w:p>
        </w:tc>
        <w:tc>
          <w:tcPr>
            <w:tcW w:w="2614" w:type="dxa"/>
          </w:tcPr>
          <w:p w14:paraId="71263456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</w:tr>
      <w:tr w:rsidR="00331D0A" w:rsidRPr="00261A1B" w14:paraId="65363890" w14:textId="77777777" w:rsidTr="00696587">
        <w:trPr>
          <w:gridAfter w:val="1"/>
          <w:wAfter w:w="34" w:type="dxa"/>
        </w:trPr>
        <w:tc>
          <w:tcPr>
            <w:tcW w:w="10598" w:type="dxa"/>
            <w:gridSpan w:val="9"/>
          </w:tcPr>
          <w:p w14:paraId="2277B3B7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6175E9" w:rsidRPr="00261A1B" w14:paraId="7A7F5CD5" w14:textId="77777777" w:rsidTr="00696587">
        <w:trPr>
          <w:gridAfter w:val="4"/>
          <w:wAfter w:w="6834" w:type="dxa"/>
        </w:trPr>
        <w:tc>
          <w:tcPr>
            <w:tcW w:w="1184" w:type="dxa"/>
            <w:gridSpan w:val="2"/>
          </w:tcPr>
          <w:p w14:paraId="3DA80609" w14:textId="77777777" w:rsidR="006175E9" w:rsidRPr="00261A1B" w:rsidRDefault="006175E9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szCs w:val="24"/>
                <w:lang w:eastAsia="ja-JP"/>
              </w:rPr>
              <w:t>Contract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2614" w:type="dxa"/>
            <w:gridSpan w:val="4"/>
          </w:tcPr>
          <w:p w14:paraId="71FC636E" w14:textId="6ACEEE4D" w:rsidR="006175E9" w:rsidRPr="00261A1B" w:rsidRDefault="006175E9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F/T</w:t>
            </w: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 (35 hours)</w:t>
            </w:r>
          </w:p>
        </w:tc>
      </w:tr>
      <w:tr w:rsidR="00331D0A" w:rsidRPr="00261A1B" w14:paraId="14D10883" w14:textId="77777777" w:rsidTr="00696587">
        <w:trPr>
          <w:gridAfter w:val="1"/>
          <w:wAfter w:w="34" w:type="dxa"/>
        </w:trPr>
        <w:tc>
          <w:tcPr>
            <w:tcW w:w="2269" w:type="dxa"/>
            <w:gridSpan w:val="4"/>
          </w:tcPr>
          <w:p w14:paraId="03194A8C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4531" w:type="dxa"/>
            <w:gridSpan w:val="3"/>
          </w:tcPr>
          <w:p w14:paraId="7C4D9760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1184" w:type="dxa"/>
          </w:tcPr>
          <w:p w14:paraId="47B538C2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</w:tcPr>
          <w:p w14:paraId="0E4F5733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331D0A" w:rsidRPr="00261A1B" w14:paraId="2B94AB15" w14:textId="77777777" w:rsidTr="00696587">
        <w:trPr>
          <w:gridAfter w:val="1"/>
          <w:wAfter w:w="34" w:type="dxa"/>
        </w:trPr>
        <w:tc>
          <w:tcPr>
            <w:tcW w:w="2269" w:type="dxa"/>
            <w:gridSpan w:val="4"/>
          </w:tcPr>
          <w:p w14:paraId="324039EB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szCs w:val="24"/>
                <w:lang w:eastAsia="ja-JP"/>
              </w:rPr>
              <w:t>Location:</w:t>
            </w:r>
          </w:p>
        </w:tc>
        <w:tc>
          <w:tcPr>
            <w:tcW w:w="4531" w:type="dxa"/>
            <w:gridSpan w:val="3"/>
          </w:tcPr>
          <w:p w14:paraId="64FACC47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Hybrid</w:t>
            </w:r>
          </w:p>
        </w:tc>
        <w:tc>
          <w:tcPr>
            <w:tcW w:w="1184" w:type="dxa"/>
          </w:tcPr>
          <w:p w14:paraId="047BACD1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</w:tcPr>
          <w:p w14:paraId="17A18C6B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331D0A" w:rsidRPr="00261A1B" w14:paraId="5A24486B" w14:textId="77777777" w:rsidTr="00696587">
        <w:trPr>
          <w:gridAfter w:val="1"/>
          <w:wAfter w:w="34" w:type="dxa"/>
        </w:trPr>
        <w:tc>
          <w:tcPr>
            <w:tcW w:w="10598" w:type="dxa"/>
            <w:gridSpan w:val="9"/>
          </w:tcPr>
          <w:p w14:paraId="0173FFAD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331D0A" w:rsidRPr="00261A1B" w14:paraId="30E17E39" w14:textId="77777777" w:rsidTr="00696587">
        <w:trPr>
          <w:gridAfter w:val="1"/>
          <w:wAfter w:w="34" w:type="dxa"/>
        </w:trPr>
        <w:tc>
          <w:tcPr>
            <w:tcW w:w="3681" w:type="dxa"/>
            <w:gridSpan w:val="5"/>
            <w:vMerge w:val="restart"/>
          </w:tcPr>
          <w:p w14:paraId="3CFB1008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Primary strategic contribution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6917" w:type="dxa"/>
            <w:gridSpan w:val="4"/>
          </w:tcPr>
          <w:p w14:paraId="06A2DC13" w14:textId="30AC2DF3" w:rsidR="00331D0A" w:rsidRPr="00D7000A" w:rsidRDefault="00D7000A" w:rsidP="00D7000A">
            <w:pPr>
              <w:pStyle w:val="z-TopofForm"/>
              <w:numPr>
                <w:ilvl w:val="0"/>
                <w:numId w:val="6"/>
              </w:numPr>
              <w:ind w:hanging="72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D7000A">
              <w:rPr>
                <w:rFonts w:asciiTheme="minorHAnsi" w:hAnsiTheme="minorHAnsi" w:cstheme="minorHAnsi"/>
                <w:bCs/>
                <w:szCs w:val="24"/>
                <w:lang w:eastAsia="ja-JP"/>
              </w:rPr>
              <w:t>Establish effective partnerships for an inclusive sector culture</w:t>
            </w:r>
          </w:p>
        </w:tc>
      </w:tr>
      <w:tr w:rsidR="00426EB1" w:rsidRPr="00261A1B" w14:paraId="1058C27A" w14:textId="77777777" w:rsidTr="00696587">
        <w:trPr>
          <w:gridAfter w:val="1"/>
          <w:wAfter w:w="34" w:type="dxa"/>
        </w:trPr>
        <w:tc>
          <w:tcPr>
            <w:tcW w:w="3681" w:type="dxa"/>
            <w:gridSpan w:val="5"/>
            <w:vMerge/>
          </w:tcPr>
          <w:p w14:paraId="5A44EBA2" w14:textId="77777777" w:rsidR="00426EB1" w:rsidRPr="00261A1B" w:rsidRDefault="00426EB1" w:rsidP="00A87846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6917" w:type="dxa"/>
            <w:gridSpan w:val="4"/>
          </w:tcPr>
          <w:p w14:paraId="21107B59" w14:textId="76672FB1" w:rsidR="00426EB1" w:rsidRPr="00261A1B" w:rsidRDefault="00426EB1" w:rsidP="00331D0A">
            <w:pPr>
              <w:pStyle w:val="z-TopofForm"/>
              <w:numPr>
                <w:ilvl w:val="0"/>
                <w:numId w:val="6"/>
              </w:numPr>
              <w:ind w:hanging="72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Enable active inclusive pathways.</w:t>
            </w:r>
          </w:p>
        </w:tc>
      </w:tr>
      <w:tr w:rsidR="00331D0A" w:rsidRPr="00261A1B" w14:paraId="35D3CD50" w14:textId="77777777" w:rsidTr="00696587">
        <w:trPr>
          <w:gridAfter w:val="1"/>
          <w:wAfter w:w="34" w:type="dxa"/>
        </w:trPr>
        <w:tc>
          <w:tcPr>
            <w:tcW w:w="3681" w:type="dxa"/>
            <w:gridSpan w:val="5"/>
            <w:vMerge/>
          </w:tcPr>
          <w:p w14:paraId="55B428D2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6917" w:type="dxa"/>
            <w:gridSpan w:val="4"/>
          </w:tcPr>
          <w:p w14:paraId="7B8EF181" w14:textId="7108CB93" w:rsidR="00331D0A" w:rsidRPr="00261A1B" w:rsidRDefault="00331D0A" w:rsidP="00331D0A">
            <w:pPr>
              <w:pStyle w:val="z-TopofForm"/>
              <w:numPr>
                <w:ilvl w:val="0"/>
                <w:numId w:val="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ind w:hanging="72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 xml:space="preserve">Grow as a sector-leading, </w:t>
            </w:r>
            <w:r w:rsidR="00EA2029" w:rsidRPr="00261A1B">
              <w:rPr>
                <w:rFonts w:asciiTheme="minorHAnsi" w:hAnsiTheme="minorHAnsi" w:cstheme="minorHAnsi"/>
                <w:szCs w:val="24"/>
                <w:lang w:eastAsia="ja-JP"/>
              </w:rPr>
              <w:t>healthy,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 xml:space="preserve"> and accountable </w:t>
            </w:r>
            <w:proofErr w:type="spellStart"/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organisation</w:t>
            </w:r>
            <w:proofErr w:type="spellEnd"/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.</w:t>
            </w:r>
          </w:p>
        </w:tc>
      </w:tr>
      <w:tr w:rsidR="00331D0A" w:rsidRPr="00261A1B" w14:paraId="349BC540" w14:textId="77777777" w:rsidTr="00696587">
        <w:trPr>
          <w:gridAfter w:val="1"/>
          <w:wAfter w:w="34" w:type="dxa"/>
        </w:trPr>
        <w:tc>
          <w:tcPr>
            <w:tcW w:w="10598" w:type="dxa"/>
            <w:gridSpan w:val="9"/>
          </w:tcPr>
          <w:p w14:paraId="19783BD3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331D0A" w:rsidRPr="00261A1B" w14:paraId="26C85C90" w14:textId="77777777" w:rsidTr="00696587">
        <w:trPr>
          <w:gridBefore w:val="1"/>
          <w:wBefore w:w="34" w:type="dxa"/>
        </w:trPr>
        <w:tc>
          <w:tcPr>
            <w:tcW w:w="1702" w:type="dxa"/>
            <w:gridSpan w:val="2"/>
            <w:vMerge w:val="restart"/>
          </w:tcPr>
          <w:p w14:paraId="56EAF98C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bookmarkStart w:id="1" w:name="_Hlk216944276"/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Ambitions:</w:t>
            </w:r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ab/>
            </w:r>
          </w:p>
        </w:tc>
        <w:tc>
          <w:tcPr>
            <w:tcW w:w="8896" w:type="dxa"/>
            <w:gridSpan w:val="7"/>
          </w:tcPr>
          <w:p w14:paraId="7BE97661" w14:textId="77777777" w:rsidR="008B41F3" w:rsidRPr="008B41F3" w:rsidRDefault="008B41F3" w:rsidP="008B41F3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eastAsia="Times New Roman" w:hAnsiTheme="minorHAnsi" w:cstheme="minorHAnsi"/>
                <w:bCs/>
                <w:vanish/>
                <w:sz w:val="24"/>
                <w:szCs w:val="24"/>
                <w:lang w:val="en-US" w:eastAsia="ja-JP"/>
              </w:rPr>
            </w:pPr>
          </w:p>
          <w:p w14:paraId="775F86EE" w14:textId="437F0B83" w:rsidR="00331D0A" w:rsidRPr="00261A1B" w:rsidRDefault="00F2584C" w:rsidP="008B41F3">
            <w:pPr>
              <w:pStyle w:val="z-TopofForm"/>
              <w:numPr>
                <w:ilvl w:val="1"/>
                <w:numId w:val="7"/>
              </w:numPr>
              <w:ind w:left="710" w:hanging="71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The </w:t>
            </w:r>
            <w:proofErr w:type="spellStart"/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insport</w:t>
            </w:r>
            <w:proofErr w:type="spellEnd"/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philosophy of inclusion is embedded by all partners</w:t>
            </w:r>
          </w:p>
        </w:tc>
      </w:tr>
      <w:tr w:rsidR="00696587" w:rsidRPr="00261A1B" w14:paraId="038A712F" w14:textId="77777777" w:rsidTr="00696587">
        <w:trPr>
          <w:gridBefore w:val="1"/>
          <w:wBefore w:w="34" w:type="dxa"/>
        </w:trPr>
        <w:tc>
          <w:tcPr>
            <w:tcW w:w="1702" w:type="dxa"/>
            <w:gridSpan w:val="2"/>
            <w:vMerge/>
          </w:tcPr>
          <w:p w14:paraId="79328020" w14:textId="77777777" w:rsidR="00696587" w:rsidRPr="00261A1B" w:rsidRDefault="00696587" w:rsidP="00A87846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7"/>
          </w:tcPr>
          <w:p w14:paraId="216A3BF2" w14:textId="39AF6632" w:rsidR="00696587" w:rsidRPr="00014466" w:rsidRDefault="00C2571F" w:rsidP="00014466">
            <w:pPr>
              <w:pStyle w:val="z-TopofForm"/>
              <w:numPr>
                <w:ilvl w:val="1"/>
                <w:numId w:val="7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Data and insight for physical activity (including sport) is inclusive of disabled people</w:t>
            </w:r>
          </w:p>
        </w:tc>
      </w:tr>
      <w:tr w:rsidR="00696587" w:rsidRPr="00261A1B" w14:paraId="6B723C00" w14:textId="77777777" w:rsidTr="00696587">
        <w:trPr>
          <w:gridBefore w:val="1"/>
          <w:wBefore w:w="34" w:type="dxa"/>
        </w:trPr>
        <w:tc>
          <w:tcPr>
            <w:tcW w:w="1702" w:type="dxa"/>
            <w:gridSpan w:val="2"/>
            <w:vMerge/>
          </w:tcPr>
          <w:p w14:paraId="773878D3" w14:textId="77777777" w:rsidR="00696587" w:rsidRPr="00261A1B" w:rsidRDefault="00696587" w:rsidP="00A87846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7"/>
          </w:tcPr>
          <w:p w14:paraId="41A80C40" w14:textId="77777777" w:rsidR="00BE7C25" w:rsidRPr="00BE7C25" w:rsidRDefault="00BE7C25" w:rsidP="00BE7C25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eastAsia="Times New Roman" w:hAnsiTheme="minorHAnsi" w:cstheme="minorHAnsi"/>
                <w:bCs/>
                <w:vanish/>
                <w:sz w:val="24"/>
                <w:szCs w:val="24"/>
                <w:lang w:val="en-US" w:eastAsia="ja-JP"/>
              </w:rPr>
            </w:pPr>
          </w:p>
          <w:p w14:paraId="4C802758" w14:textId="28DD0225" w:rsidR="00696587" w:rsidRPr="00014466" w:rsidRDefault="008B41F3" w:rsidP="00BE7C25">
            <w:pPr>
              <w:pStyle w:val="z-TopofForm"/>
              <w:numPr>
                <w:ilvl w:val="1"/>
                <w:numId w:val="7"/>
              </w:numPr>
              <w:ind w:left="710" w:hanging="71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Cs/>
                <w:szCs w:val="24"/>
                <w:lang w:eastAsia="ja-JP"/>
              </w:rPr>
              <w:t>The value of active recreation and being physically active within the pathway is championed</w:t>
            </w:r>
          </w:p>
        </w:tc>
      </w:tr>
      <w:tr w:rsidR="00331D0A" w:rsidRPr="00261A1B" w14:paraId="43407B81" w14:textId="77777777" w:rsidTr="00696587">
        <w:trPr>
          <w:gridBefore w:val="1"/>
          <w:wBefore w:w="34" w:type="dxa"/>
        </w:trPr>
        <w:tc>
          <w:tcPr>
            <w:tcW w:w="1702" w:type="dxa"/>
            <w:gridSpan w:val="2"/>
            <w:vMerge/>
          </w:tcPr>
          <w:p w14:paraId="6F93BCC7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7"/>
          </w:tcPr>
          <w:p w14:paraId="11BE0E8A" w14:textId="77777777" w:rsidR="00331D0A" w:rsidRPr="00261A1B" w:rsidRDefault="00331D0A" w:rsidP="00331D0A">
            <w:pPr>
              <w:pStyle w:val="z-TopofForm"/>
              <w:numPr>
                <w:ilvl w:val="1"/>
                <w:numId w:val="7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Cs/>
                <w:szCs w:val="24"/>
                <w:lang w:eastAsia="ja-JP"/>
              </w:rPr>
              <w:t>Quality opportunities for all disabled people to be active for life are increased.</w:t>
            </w:r>
          </w:p>
        </w:tc>
      </w:tr>
      <w:tr w:rsidR="00331D0A" w:rsidRPr="00261A1B" w14:paraId="14F5BC32" w14:textId="77777777" w:rsidTr="00696587">
        <w:trPr>
          <w:gridBefore w:val="1"/>
          <w:wBefore w:w="34" w:type="dxa"/>
        </w:trPr>
        <w:tc>
          <w:tcPr>
            <w:tcW w:w="1702" w:type="dxa"/>
            <w:gridSpan w:val="2"/>
            <w:vMerge/>
          </w:tcPr>
          <w:p w14:paraId="1BCEE69F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7"/>
          </w:tcPr>
          <w:p w14:paraId="6B7224AC" w14:textId="77777777" w:rsidR="00331D0A" w:rsidRPr="00261A1B" w:rsidRDefault="00331D0A" w:rsidP="00331D0A">
            <w:pPr>
              <w:pStyle w:val="z-TopofForm"/>
              <w:numPr>
                <w:ilvl w:val="1"/>
                <w:numId w:val="7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bCs/>
                <w:szCs w:val="24"/>
                <w:lang w:eastAsia="ja-JP"/>
              </w:rPr>
              <w:t>Develop a diverse and skilled workforce who will champion and deliver inclusion</w:t>
            </w:r>
          </w:p>
        </w:tc>
      </w:tr>
      <w:tr w:rsidR="00331D0A" w:rsidRPr="00261A1B" w14:paraId="28F6E492" w14:textId="77777777" w:rsidTr="00696587">
        <w:trPr>
          <w:gridBefore w:val="1"/>
          <w:wBefore w:w="34" w:type="dxa"/>
        </w:trPr>
        <w:tc>
          <w:tcPr>
            <w:tcW w:w="1702" w:type="dxa"/>
            <w:gridSpan w:val="2"/>
            <w:vMerge/>
          </w:tcPr>
          <w:p w14:paraId="3241783F" w14:textId="77777777" w:rsidR="00331D0A" w:rsidRPr="00261A1B" w:rsidRDefault="00331D0A" w:rsidP="00A87846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7"/>
          </w:tcPr>
          <w:p w14:paraId="14AED790" w14:textId="77777777" w:rsidR="00331D0A" w:rsidRPr="00261A1B" w:rsidRDefault="00331D0A" w:rsidP="00331D0A">
            <w:pPr>
              <w:pStyle w:val="ListParagraph"/>
              <w:numPr>
                <w:ilvl w:val="0"/>
                <w:numId w:val="7"/>
              </w:numPr>
              <w:ind w:left="740" w:hanging="740"/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eastAsia="ja-JP"/>
              </w:rPr>
            </w:pPr>
          </w:p>
          <w:p w14:paraId="12907E84" w14:textId="77777777" w:rsidR="00331D0A" w:rsidRPr="00261A1B" w:rsidRDefault="00331D0A" w:rsidP="00331D0A">
            <w:pPr>
              <w:pStyle w:val="ListParagraph"/>
              <w:numPr>
                <w:ilvl w:val="0"/>
                <w:numId w:val="7"/>
              </w:numPr>
              <w:ind w:left="740" w:hanging="740"/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eastAsia="ja-JP"/>
              </w:rPr>
            </w:pPr>
          </w:p>
          <w:p w14:paraId="4C524134" w14:textId="77777777" w:rsidR="00331D0A" w:rsidRPr="00261A1B" w:rsidRDefault="00331D0A" w:rsidP="00331D0A">
            <w:pPr>
              <w:pStyle w:val="ListParagraph"/>
              <w:numPr>
                <w:ilvl w:val="1"/>
                <w:numId w:val="7"/>
              </w:numPr>
              <w:ind w:left="740" w:hanging="740"/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eastAsia="ja-JP"/>
              </w:rPr>
            </w:pPr>
          </w:p>
          <w:p w14:paraId="0A9C4B06" w14:textId="5DB5EAD7" w:rsidR="00331D0A" w:rsidRPr="00261A1B" w:rsidRDefault="00331D0A" w:rsidP="00331D0A">
            <w:pPr>
              <w:pStyle w:val="z-TopofForm"/>
              <w:numPr>
                <w:ilvl w:val="1"/>
                <w:numId w:val="7"/>
              </w:numPr>
              <w:ind w:left="740" w:hanging="74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 xml:space="preserve">Successful inclusive </w:t>
            </w:r>
            <w:proofErr w:type="gramStart"/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>approached</w:t>
            </w:r>
            <w:proofErr w:type="gramEnd"/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 xml:space="preserve"> within disability sport </w:t>
            </w:r>
            <w:r w:rsidR="00BE7C25">
              <w:rPr>
                <w:rFonts w:asciiTheme="minorHAnsi" w:hAnsiTheme="minorHAnsi" w:cstheme="minorHAnsi"/>
                <w:szCs w:val="24"/>
                <w:lang w:eastAsia="ja-JP"/>
              </w:rPr>
              <w:t>regionally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 xml:space="preserve">, </w:t>
            </w:r>
            <w:r w:rsidR="006A461D" w:rsidRPr="00261A1B">
              <w:rPr>
                <w:rFonts w:asciiTheme="minorHAnsi" w:hAnsiTheme="minorHAnsi" w:cstheme="minorHAnsi"/>
                <w:szCs w:val="24"/>
                <w:lang w:eastAsia="ja-JP"/>
              </w:rPr>
              <w:t>nationally,</w:t>
            </w:r>
            <w:r w:rsidRPr="00261A1B">
              <w:rPr>
                <w:rFonts w:asciiTheme="minorHAnsi" w:hAnsiTheme="minorHAnsi" w:cstheme="minorHAnsi"/>
                <w:szCs w:val="24"/>
                <w:lang w:eastAsia="ja-JP"/>
              </w:rPr>
              <w:t xml:space="preserve"> and internationally are communicated, co-produced and profiled.</w:t>
            </w:r>
          </w:p>
        </w:tc>
      </w:tr>
      <w:bookmarkEnd w:id="1"/>
    </w:tbl>
    <w:p w14:paraId="25B70A81" w14:textId="77777777" w:rsidR="00293413" w:rsidRPr="00DE5B98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604C939F" w14:textId="77777777" w:rsidR="00293413" w:rsidRPr="00431E72" w:rsidRDefault="00293413" w:rsidP="00293413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</w:p>
    <w:p w14:paraId="74C82B9A" w14:textId="77777777" w:rsidR="00293413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proofErr w:type="gramStart"/>
      <w:r>
        <w:rPr>
          <w:rFonts w:asciiTheme="minorHAnsi" w:hAnsiTheme="minorHAnsi" w:cstheme="minorHAnsi"/>
          <w:szCs w:val="24"/>
          <w:lang w:eastAsia="ja-JP"/>
        </w:rPr>
        <w:t>This</w:t>
      </w:r>
      <w:proofErr w:type="gramEnd"/>
      <w:r>
        <w:rPr>
          <w:rFonts w:asciiTheme="minorHAnsi" w:hAnsiTheme="minorHAnsi" w:cstheme="minorHAnsi"/>
          <w:szCs w:val="24"/>
          <w:lang w:eastAsia="ja-JP"/>
        </w:rPr>
        <w:t xml:space="preserve"> purpose of this role is to:</w:t>
      </w:r>
    </w:p>
    <w:p w14:paraId="301AEF71" w14:textId="5E7CC426" w:rsidR="00B402B0" w:rsidRPr="001943EA" w:rsidRDefault="00B402B0" w:rsidP="00B402B0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Times New Roman"/>
          <w:color w:val="538135" w:themeColor="accent6" w:themeShade="BF"/>
          <w:sz w:val="24"/>
          <w:szCs w:val="26"/>
        </w:rPr>
      </w:pPr>
      <w:r>
        <w:rPr>
          <w:rFonts w:ascii="Calibri" w:eastAsia="Calibri" w:hAnsi="Calibri" w:cs="Times New Roman"/>
          <w:b/>
          <w:bCs/>
          <w:sz w:val="24"/>
          <w:szCs w:val="26"/>
        </w:rPr>
        <w:t xml:space="preserve">Drive the embedding of insport principles and inclusive policy </w:t>
      </w:r>
      <w:r>
        <w:rPr>
          <w:rFonts w:ascii="Calibri" w:eastAsia="Calibri" w:hAnsi="Calibri" w:cs="Times New Roman"/>
          <w:sz w:val="24"/>
          <w:szCs w:val="26"/>
        </w:rPr>
        <w:t>with</w:t>
      </w:r>
      <w:r w:rsidRPr="003C6209">
        <w:rPr>
          <w:rFonts w:ascii="Calibri" w:eastAsia="Calibri" w:hAnsi="Calibri" w:cs="Times New Roman"/>
          <w:sz w:val="24"/>
          <w:szCs w:val="26"/>
        </w:rPr>
        <w:t xml:space="preserve"> specific </w:t>
      </w:r>
      <w:r>
        <w:rPr>
          <w:rFonts w:ascii="Calibri" w:eastAsia="Calibri" w:hAnsi="Calibri" w:cs="Times New Roman"/>
          <w:sz w:val="24"/>
          <w:szCs w:val="26"/>
        </w:rPr>
        <w:t>organisations within the region</w:t>
      </w:r>
      <w:r w:rsidR="001943EA" w:rsidRPr="001943EA">
        <w:rPr>
          <w:rFonts w:ascii="Calibri" w:eastAsia="Calibri" w:hAnsi="Calibri" w:cs="Times New Roman"/>
          <w:color w:val="538135" w:themeColor="accent6" w:themeShade="BF"/>
          <w:sz w:val="24"/>
          <w:szCs w:val="26"/>
        </w:rPr>
        <w:t xml:space="preserve"> </w:t>
      </w:r>
      <w:r w:rsidR="001943EA" w:rsidRPr="00AD1BD1">
        <w:rPr>
          <w:rFonts w:ascii="Calibri" w:eastAsia="Calibri" w:hAnsi="Calibri" w:cs="Times New Roman"/>
          <w:sz w:val="24"/>
          <w:szCs w:val="26"/>
        </w:rPr>
        <w:t>ensuring that disabled people are at the heart of strategic decision making.</w:t>
      </w:r>
    </w:p>
    <w:p w14:paraId="31DC6D0A" w14:textId="25256023" w:rsidR="00293413" w:rsidRDefault="00E87ADB" w:rsidP="00293413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Times New Roman"/>
          <w:sz w:val="24"/>
          <w:szCs w:val="26"/>
        </w:rPr>
      </w:pPr>
      <w:r>
        <w:rPr>
          <w:rFonts w:ascii="Calibri" w:eastAsia="Calibri" w:hAnsi="Calibri" w:cs="Times New Roman"/>
          <w:sz w:val="24"/>
          <w:szCs w:val="26"/>
        </w:rPr>
        <w:t>Facilitate</w:t>
      </w:r>
      <w:r w:rsidR="00293413" w:rsidRPr="009E323E">
        <w:rPr>
          <w:rFonts w:ascii="Calibri" w:eastAsia="Calibri" w:hAnsi="Calibri" w:cs="Times New Roman"/>
          <w:sz w:val="24"/>
          <w:szCs w:val="26"/>
        </w:rPr>
        <w:t xml:space="preserve"> the </w:t>
      </w:r>
      <w:r>
        <w:rPr>
          <w:rFonts w:ascii="Calibri" w:eastAsia="Calibri" w:hAnsi="Calibri" w:cs="Times New Roman"/>
          <w:b/>
          <w:bCs/>
          <w:sz w:val="24"/>
          <w:szCs w:val="26"/>
        </w:rPr>
        <w:t>strategic</w:t>
      </w:r>
      <w:r w:rsidR="00293413" w:rsidRPr="00401E53">
        <w:rPr>
          <w:rFonts w:ascii="Calibri" w:eastAsia="Calibri" w:hAnsi="Calibri" w:cs="Times New Roman"/>
          <w:b/>
          <w:bCs/>
          <w:sz w:val="24"/>
          <w:szCs w:val="26"/>
        </w:rPr>
        <w:t xml:space="preserve"> delivery and </w:t>
      </w:r>
      <w:r w:rsidR="00516547">
        <w:rPr>
          <w:rFonts w:ascii="Calibri" w:eastAsia="Calibri" w:hAnsi="Calibri" w:cs="Times New Roman"/>
          <w:b/>
          <w:bCs/>
          <w:sz w:val="24"/>
          <w:szCs w:val="26"/>
        </w:rPr>
        <w:t>organisation</w:t>
      </w:r>
      <w:r w:rsidR="00293413" w:rsidRPr="00401E53">
        <w:rPr>
          <w:rFonts w:ascii="Calibri" w:eastAsia="Calibri" w:hAnsi="Calibri" w:cs="Times New Roman"/>
          <w:b/>
          <w:bCs/>
          <w:sz w:val="24"/>
          <w:szCs w:val="26"/>
        </w:rPr>
        <w:t xml:space="preserve"> of programmes</w:t>
      </w:r>
      <w:r w:rsidR="00293413">
        <w:rPr>
          <w:rFonts w:ascii="Calibri" w:eastAsia="Calibri" w:hAnsi="Calibri" w:cs="Times New Roman"/>
          <w:sz w:val="24"/>
          <w:szCs w:val="26"/>
        </w:rPr>
        <w:t xml:space="preserve"> </w:t>
      </w:r>
      <w:r w:rsidR="0098649B">
        <w:rPr>
          <w:rFonts w:ascii="Calibri" w:eastAsia="Calibri" w:hAnsi="Calibri" w:cs="Times New Roman"/>
          <w:sz w:val="24"/>
          <w:szCs w:val="26"/>
        </w:rPr>
        <w:t xml:space="preserve">(which include disabled people) </w:t>
      </w:r>
      <w:r w:rsidR="00293413">
        <w:rPr>
          <w:rFonts w:ascii="Calibri" w:eastAsia="Calibri" w:hAnsi="Calibri" w:cs="Times New Roman"/>
          <w:sz w:val="24"/>
          <w:szCs w:val="26"/>
        </w:rPr>
        <w:t xml:space="preserve">and </w:t>
      </w:r>
      <w:r w:rsidR="0098649B">
        <w:rPr>
          <w:rFonts w:ascii="Calibri" w:eastAsia="Calibri" w:hAnsi="Calibri" w:cs="Times New Roman"/>
          <w:sz w:val="24"/>
          <w:szCs w:val="26"/>
        </w:rPr>
        <w:t xml:space="preserve">the </w:t>
      </w:r>
      <w:r w:rsidR="00293413">
        <w:rPr>
          <w:rFonts w:ascii="Calibri" w:eastAsia="Calibri" w:hAnsi="Calibri" w:cs="Times New Roman"/>
          <w:sz w:val="24"/>
          <w:szCs w:val="26"/>
        </w:rPr>
        <w:t>associated project funding</w:t>
      </w:r>
      <w:r w:rsidR="006A461D">
        <w:rPr>
          <w:rFonts w:ascii="Calibri" w:eastAsia="Calibri" w:hAnsi="Calibri" w:cs="Times New Roman"/>
          <w:sz w:val="24"/>
          <w:szCs w:val="26"/>
        </w:rPr>
        <w:t>.</w:t>
      </w:r>
    </w:p>
    <w:p w14:paraId="704FEF06" w14:textId="25E5DFD4" w:rsidR="00293413" w:rsidRPr="004B2F33" w:rsidRDefault="007034BB" w:rsidP="00293413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Times New Roman"/>
          <w:b/>
          <w:bCs/>
          <w:sz w:val="24"/>
          <w:szCs w:val="26"/>
        </w:rPr>
      </w:pPr>
      <w:bookmarkStart w:id="2" w:name="_Hlk76035422"/>
      <w:r>
        <w:rPr>
          <w:rFonts w:ascii="Calibri" w:eastAsia="Calibri" w:hAnsi="Calibri" w:cs="Times New Roman"/>
          <w:b/>
          <w:bCs/>
          <w:sz w:val="24"/>
          <w:szCs w:val="26"/>
        </w:rPr>
        <w:t>Lead</w:t>
      </w:r>
      <w:r w:rsidR="00293413">
        <w:rPr>
          <w:rFonts w:ascii="Calibri" w:eastAsia="Calibri" w:hAnsi="Calibri" w:cs="Times New Roman"/>
          <w:b/>
          <w:bCs/>
          <w:sz w:val="24"/>
          <w:szCs w:val="26"/>
        </w:rPr>
        <w:t xml:space="preserve"> the reporting of</w:t>
      </w:r>
      <w:r w:rsidR="00293413" w:rsidRPr="004B2F33">
        <w:rPr>
          <w:rFonts w:ascii="Calibri" w:eastAsia="Calibri" w:hAnsi="Calibri" w:cs="Times New Roman"/>
          <w:b/>
          <w:bCs/>
          <w:sz w:val="24"/>
          <w:szCs w:val="26"/>
        </w:rPr>
        <w:t xml:space="preserve"> progress</w:t>
      </w:r>
      <w:r w:rsidR="00293413">
        <w:rPr>
          <w:rFonts w:ascii="Calibri" w:eastAsia="Calibri" w:hAnsi="Calibri" w:cs="Times New Roman"/>
          <w:b/>
          <w:bCs/>
          <w:sz w:val="24"/>
          <w:szCs w:val="26"/>
        </w:rPr>
        <w:t xml:space="preserve"> </w:t>
      </w:r>
      <w:bookmarkEnd w:id="2"/>
      <w:r w:rsidR="00293413" w:rsidRPr="00351F77">
        <w:rPr>
          <w:rFonts w:ascii="Calibri" w:eastAsia="Calibri" w:hAnsi="Calibri" w:cs="Times New Roman"/>
          <w:sz w:val="24"/>
          <w:szCs w:val="26"/>
        </w:rPr>
        <w:t>regarding</w:t>
      </w:r>
      <w:r w:rsidR="00293413">
        <w:rPr>
          <w:rFonts w:ascii="Calibri" w:eastAsia="Calibri" w:hAnsi="Calibri" w:cs="Times New Roman"/>
          <w:b/>
          <w:bCs/>
          <w:sz w:val="24"/>
          <w:szCs w:val="26"/>
        </w:rPr>
        <w:t xml:space="preserve"> </w:t>
      </w:r>
      <w:r w:rsidR="00293413" w:rsidRPr="004B2F33">
        <w:rPr>
          <w:rFonts w:ascii="Calibri" w:eastAsia="Calibri" w:hAnsi="Calibri" w:cs="Times New Roman"/>
          <w:sz w:val="24"/>
          <w:szCs w:val="26"/>
        </w:rPr>
        <w:t xml:space="preserve">inclusive </w:t>
      </w:r>
      <w:r w:rsidR="00293413" w:rsidRPr="00351F77">
        <w:rPr>
          <w:rFonts w:ascii="Calibri" w:eastAsia="Calibri" w:hAnsi="Calibri" w:cs="Times New Roman"/>
          <w:sz w:val="24"/>
          <w:szCs w:val="26"/>
        </w:rPr>
        <w:t>regiona</w:t>
      </w:r>
      <w:r w:rsidR="00293413">
        <w:rPr>
          <w:rFonts w:ascii="Calibri" w:eastAsia="Calibri" w:hAnsi="Calibri" w:cs="Times New Roman"/>
          <w:sz w:val="24"/>
          <w:szCs w:val="26"/>
        </w:rPr>
        <w:t xml:space="preserve">l </w:t>
      </w:r>
      <w:r w:rsidR="00293413" w:rsidRPr="004B2F33">
        <w:rPr>
          <w:rFonts w:ascii="Calibri" w:eastAsia="Calibri" w:hAnsi="Calibri" w:cs="Times New Roman"/>
          <w:sz w:val="24"/>
          <w:szCs w:val="26"/>
        </w:rPr>
        <w:t>delivery</w:t>
      </w:r>
      <w:r w:rsidR="006A461D">
        <w:rPr>
          <w:rFonts w:ascii="Calibri" w:eastAsia="Calibri" w:hAnsi="Calibri" w:cs="Times New Roman"/>
          <w:sz w:val="24"/>
          <w:szCs w:val="26"/>
        </w:rPr>
        <w:t>.</w:t>
      </w:r>
    </w:p>
    <w:p w14:paraId="295FC699" w14:textId="77777777" w:rsidR="00293413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A52AC0E" w14:textId="77777777" w:rsidR="00293413" w:rsidRPr="000F75BC" w:rsidRDefault="00293413" w:rsidP="00293413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  <w:r w:rsidRPr="000F75BC">
        <w:rPr>
          <w:rFonts w:asciiTheme="minorHAnsi" w:hAnsiTheme="minorHAnsi" w:cstheme="minorHAnsi"/>
          <w:b/>
          <w:bCs/>
          <w:szCs w:val="24"/>
          <w:lang w:eastAsia="ja-JP"/>
        </w:rPr>
        <w:t>Time allocation for role purposes</w:t>
      </w:r>
    </w:p>
    <w:p w14:paraId="309F7213" w14:textId="77777777" w:rsidR="00293413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The proportion of working time spent within each </w:t>
      </w:r>
      <w:proofErr w:type="gramStart"/>
      <w:r>
        <w:rPr>
          <w:rFonts w:asciiTheme="minorHAnsi" w:hAnsiTheme="minorHAnsi" w:cstheme="minorHAnsi"/>
          <w:szCs w:val="24"/>
          <w:lang w:eastAsia="ja-JP"/>
        </w:rPr>
        <w:t>purpose,</w:t>
      </w:r>
      <w:proofErr w:type="gramEnd"/>
      <w:r>
        <w:rPr>
          <w:rFonts w:asciiTheme="minorHAnsi" w:hAnsiTheme="minorHAnsi" w:cstheme="minorHAnsi"/>
          <w:szCs w:val="24"/>
          <w:lang w:eastAsia="ja-JP"/>
        </w:rPr>
        <w:t xml:space="preserve"> should broadly be:</w:t>
      </w:r>
    </w:p>
    <w:p w14:paraId="6FE80656" w14:textId="77777777" w:rsidR="00293413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93413" w14:paraId="578F1686" w14:textId="77777777" w:rsidTr="006D19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3347FD5D" w14:textId="41A87F48" w:rsidR="00293413" w:rsidRPr="00DA2DB2" w:rsidRDefault="00442EBB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Drive the embedding of insport principles and policy</w:t>
            </w:r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6BCFB6D1" w14:textId="0863906E" w:rsidR="00293413" w:rsidRPr="002378CE" w:rsidRDefault="002378CE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bookmarkStart w:id="3" w:name="_Hlk82515706"/>
            <w:r w:rsidRPr="002378CE">
              <w:rPr>
                <w:rFonts w:asciiTheme="minorHAnsi" w:hAnsiTheme="minorHAnsi" w:cstheme="minorHAnsi"/>
                <w:szCs w:val="24"/>
                <w:lang w:eastAsia="ja-JP"/>
              </w:rPr>
              <w:t>Facilitate</w:t>
            </w:r>
            <w:r w:rsidR="00A57F07" w:rsidRPr="002378CE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r w:rsidRPr="002378CE">
              <w:rPr>
                <w:rFonts w:ascii="Calibri" w:eastAsia="Calibri" w:hAnsi="Calibri"/>
                <w:szCs w:val="26"/>
              </w:rPr>
              <w:t xml:space="preserve">strategic delivery and </w:t>
            </w:r>
            <w:proofErr w:type="spellStart"/>
            <w:r w:rsidRPr="002378CE">
              <w:rPr>
                <w:rFonts w:ascii="Calibri" w:eastAsia="Calibri" w:hAnsi="Calibri"/>
                <w:szCs w:val="26"/>
              </w:rPr>
              <w:t>organisation</w:t>
            </w:r>
            <w:proofErr w:type="spellEnd"/>
            <w:r w:rsidRPr="002378CE">
              <w:rPr>
                <w:rFonts w:ascii="Calibri" w:eastAsia="Calibri" w:hAnsi="Calibri"/>
                <w:szCs w:val="26"/>
              </w:rPr>
              <w:t xml:space="preserve"> of </w:t>
            </w:r>
            <w:proofErr w:type="spellStart"/>
            <w:r w:rsidRPr="002378CE">
              <w:rPr>
                <w:rFonts w:ascii="Calibri" w:eastAsia="Calibri" w:hAnsi="Calibri"/>
                <w:szCs w:val="26"/>
              </w:rPr>
              <w:t>programmes</w:t>
            </w:r>
            <w:bookmarkEnd w:id="3"/>
            <w:proofErr w:type="spellEnd"/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323E4F" w:themeFill="text2" w:themeFillShade="BF"/>
            <w:vAlign w:val="center"/>
          </w:tcPr>
          <w:p w14:paraId="1AA56E8F" w14:textId="13F343B3" w:rsidR="00293413" w:rsidRPr="00DA2DB2" w:rsidRDefault="007034BB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Lead</w:t>
            </w:r>
            <w:r w:rsidR="00293413">
              <w:rPr>
                <w:rFonts w:asciiTheme="minorHAnsi" w:hAnsiTheme="minorHAnsi" w:cstheme="minorHAnsi"/>
                <w:szCs w:val="24"/>
                <w:lang w:eastAsia="ja-JP"/>
              </w:rPr>
              <w:t xml:space="preserve"> the reporting </w:t>
            </w: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of </w:t>
            </w:r>
            <w:r w:rsidR="00293413">
              <w:rPr>
                <w:rFonts w:asciiTheme="minorHAnsi" w:hAnsiTheme="minorHAnsi" w:cstheme="minorHAnsi"/>
                <w:szCs w:val="24"/>
                <w:lang w:eastAsia="ja-JP"/>
              </w:rPr>
              <w:t>process</w:t>
            </w:r>
          </w:p>
        </w:tc>
      </w:tr>
      <w:tr w:rsidR="00293413" w14:paraId="3B293142" w14:textId="77777777" w:rsidTr="006D1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276003D3" w14:textId="5FB732A4" w:rsidR="00293413" w:rsidRPr="00293413" w:rsidRDefault="00293413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szCs w:val="24"/>
                <w:lang w:eastAsia="ja-JP"/>
              </w:rPr>
              <w:t>40%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297F73C5" w14:textId="77777777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40%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23E4F" w:themeFill="text2" w:themeFillShade="BF"/>
            <w:vAlign w:val="center"/>
          </w:tcPr>
          <w:p w14:paraId="1989164C" w14:textId="3E9D47C3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20%</w:t>
            </w:r>
          </w:p>
        </w:tc>
      </w:tr>
    </w:tbl>
    <w:p w14:paraId="36538E0A" w14:textId="77777777" w:rsidR="00293413" w:rsidRPr="00C32FDE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3E7CE009" w14:textId="77777777" w:rsidR="00293413" w:rsidRDefault="00293413" w:rsidP="00293413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Responsibilities</w:t>
      </w:r>
    </w:p>
    <w:p w14:paraId="53F19AC0" w14:textId="71130A72" w:rsidR="00587110" w:rsidRDefault="00321102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eastAsia="ja-JP"/>
        </w:rPr>
      </w:pPr>
      <w:r>
        <w:rPr>
          <w:rFonts w:asciiTheme="minorHAnsi" w:hAnsiTheme="minorHAnsi" w:cstheme="minorHAnsi"/>
          <w:i/>
          <w:szCs w:val="24"/>
          <w:lang w:eastAsia="ja-JP"/>
        </w:rPr>
        <w:t>Drive</w:t>
      </w:r>
      <w:r w:rsidR="00401E53">
        <w:rPr>
          <w:rFonts w:asciiTheme="minorHAnsi" w:hAnsiTheme="minorHAnsi" w:cstheme="minorHAnsi"/>
          <w:i/>
          <w:szCs w:val="24"/>
          <w:lang w:eastAsia="ja-JP"/>
        </w:rPr>
        <w:t xml:space="preserve"> the embedding of insport</w:t>
      </w:r>
      <w:r w:rsidR="006A461D">
        <w:rPr>
          <w:rFonts w:asciiTheme="minorHAnsi" w:hAnsiTheme="minorHAnsi" w:cstheme="minorHAnsi"/>
          <w:i/>
          <w:szCs w:val="24"/>
          <w:lang w:eastAsia="ja-JP"/>
        </w:rPr>
        <w:t>.</w:t>
      </w:r>
      <w:r w:rsidR="00587110">
        <w:rPr>
          <w:rFonts w:asciiTheme="minorHAnsi" w:hAnsiTheme="minorHAnsi" w:cstheme="minorHAnsi"/>
          <w:i/>
          <w:szCs w:val="24"/>
          <w:lang w:eastAsia="ja-JP"/>
        </w:rPr>
        <w:t xml:space="preserve"> </w:t>
      </w:r>
    </w:p>
    <w:p w14:paraId="7A29595B" w14:textId="1F55F8B6" w:rsidR="004F0CB4" w:rsidRDefault="004F0CB4" w:rsidP="0029341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  <w:r w:rsidRPr="004F0CB4">
        <w:rPr>
          <w:rFonts w:ascii="Calibri" w:eastAsia="Calibri" w:hAnsi="Calibri" w:cs="Times New Roman"/>
          <w:bCs/>
          <w:sz w:val="24"/>
          <w:szCs w:val="24"/>
        </w:rPr>
        <w:t>Support the Regional Director of the regional sport partnership to develop and implement an inclusive regional strategy (with specific focus and expertise on intersectional communities of disabled people)</w:t>
      </w:r>
      <w:r>
        <w:rPr>
          <w:rFonts w:ascii="Calibri" w:eastAsia="Calibri" w:hAnsi="Calibri" w:cs="Times New Roman"/>
          <w:bCs/>
          <w:sz w:val="24"/>
          <w:szCs w:val="24"/>
        </w:rPr>
        <w:t>.</w:t>
      </w:r>
    </w:p>
    <w:p w14:paraId="76CA8EF7" w14:textId="1F1816A4" w:rsidR="00587110" w:rsidRDefault="00587110" w:rsidP="0029341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  <w:r w:rsidRPr="007D680F">
        <w:rPr>
          <w:rFonts w:ascii="Calibri" w:eastAsia="Calibri" w:hAnsi="Calibri" w:cs="Times New Roman"/>
          <w:bCs/>
          <w:sz w:val="24"/>
          <w:szCs w:val="24"/>
        </w:rPr>
        <w:t xml:space="preserve">To guide, advise and support specific </w:t>
      </w:r>
      <w:bookmarkStart w:id="4" w:name="_Hlk57302687"/>
      <w:r w:rsidR="006A461D">
        <w:rPr>
          <w:rFonts w:ascii="Calibri" w:eastAsia="Calibri" w:hAnsi="Calibri" w:cs="Times New Roman"/>
          <w:bCs/>
          <w:sz w:val="24"/>
          <w:szCs w:val="24"/>
        </w:rPr>
        <w:t>organisations</w:t>
      </w:r>
      <w:r w:rsidRPr="007D680F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bookmarkEnd w:id="4"/>
      <w:r w:rsidRPr="007D680F">
        <w:rPr>
          <w:rFonts w:ascii="Calibri" w:eastAsia="Calibri" w:hAnsi="Calibri" w:cs="Times New Roman"/>
          <w:bCs/>
          <w:sz w:val="24"/>
          <w:szCs w:val="24"/>
        </w:rPr>
        <w:t xml:space="preserve">to attain the inclusive aims at each level of insport, and fulfil all elements of the role </w:t>
      </w:r>
      <w:r w:rsidR="00D12CA8">
        <w:rPr>
          <w:rFonts w:ascii="Calibri" w:eastAsia="Calibri" w:hAnsi="Calibri" w:cs="Times New Roman"/>
          <w:bCs/>
          <w:sz w:val="24"/>
          <w:szCs w:val="24"/>
        </w:rPr>
        <w:t xml:space="preserve">of </w:t>
      </w:r>
      <w:r w:rsidRPr="007D680F">
        <w:rPr>
          <w:rFonts w:ascii="Calibri" w:eastAsia="Calibri" w:hAnsi="Calibri" w:cs="Times New Roman"/>
          <w:bCs/>
          <w:sz w:val="24"/>
          <w:szCs w:val="24"/>
        </w:rPr>
        <w:t>Case Officer</w:t>
      </w:r>
      <w:r w:rsidR="006A461D">
        <w:rPr>
          <w:rFonts w:ascii="Calibri" w:eastAsia="Calibri" w:hAnsi="Calibri" w:cs="Times New Roman"/>
          <w:bCs/>
          <w:sz w:val="24"/>
          <w:szCs w:val="24"/>
        </w:rPr>
        <w:t>.</w:t>
      </w:r>
    </w:p>
    <w:p w14:paraId="2114D1C7" w14:textId="7D677574" w:rsidR="006A461D" w:rsidRDefault="00401E53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6"/>
        </w:rPr>
      </w:pPr>
      <w:r w:rsidRPr="006A461D">
        <w:rPr>
          <w:rFonts w:ascii="Calibri" w:eastAsia="Calibri" w:hAnsi="Calibri" w:cs="Times New Roman"/>
          <w:bCs/>
          <w:sz w:val="24"/>
          <w:szCs w:val="26"/>
        </w:rPr>
        <w:t xml:space="preserve">Support Case Officer colleagues working with </w:t>
      </w:r>
      <w:r w:rsidR="008358C8">
        <w:rPr>
          <w:rFonts w:ascii="Calibri" w:eastAsia="Calibri" w:hAnsi="Calibri" w:cs="Times New Roman"/>
          <w:bCs/>
          <w:sz w:val="24"/>
          <w:szCs w:val="26"/>
        </w:rPr>
        <w:t xml:space="preserve">insport </w:t>
      </w:r>
      <w:r w:rsidRPr="006A461D">
        <w:rPr>
          <w:rFonts w:ascii="Calibri" w:eastAsia="Calibri" w:hAnsi="Calibri" w:cs="Times New Roman"/>
          <w:bCs/>
          <w:sz w:val="24"/>
          <w:szCs w:val="26"/>
        </w:rPr>
        <w:t xml:space="preserve">NGBs and </w:t>
      </w:r>
      <w:r w:rsidR="008358C8">
        <w:rPr>
          <w:rFonts w:ascii="Calibri" w:eastAsia="Calibri" w:hAnsi="Calibri" w:cs="Times New Roman"/>
          <w:bCs/>
          <w:sz w:val="24"/>
          <w:szCs w:val="26"/>
        </w:rPr>
        <w:t>insport Partnerships</w:t>
      </w:r>
      <w:r w:rsidRPr="006A461D">
        <w:rPr>
          <w:rFonts w:ascii="Calibri" w:eastAsia="Calibri" w:hAnsi="Calibri" w:cs="Times New Roman"/>
          <w:bCs/>
          <w:sz w:val="24"/>
          <w:szCs w:val="26"/>
        </w:rPr>
        <w:t xml:space="preserve"> Organisations</w:t>
      </w:r>
      <w:r w:rsidR="006A461D" w:rsidRPr="006A461D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0FCEE371" w14:textId="009A020E" w:rsidR="006A461D" w:rsidRDefault="6EDE6EB9" w:rsidP="6EDE6EB9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sz w:val="24"/>
          <w:szCs w:val="24"/>
        </w:rPr>
        <w:sectPr w:rsidR="006A461D" w:rsidSect="00EC5803">
          <w:headerReference w:type="default" r:id="rId11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  <w:r w:rsidRPr="6EDE6EB9">
        <w:rPr>
          <w:rFonts w:ascii="Calibri" w:eastAsia="Calibri" w:hAnsi="Calibri" w:cs="Times New Roman"/>
          <w:sz w:val="24"/>
          <w:szCs w:val="24"/>
        </w:rPr>
        <w:t>Influence colleagues and key staff internally and within partner organisations to embed the insport philosophy of inclusion within sector practice (e.g. through the establishment of insport Lead Officer roles).</w:t>
      </w:r>
    </w:p>
    <w:p w14:paraId="6222B489" w14:textId="5127F0FF" w:rsidR="004D4A7F" w:rsidRDefault="008D33CF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lastRenderedPageBreak/>
        <w:t>C</w:t>
      </w:r>
      <w:r w:rsidR="004D4A7F">
        <w:rPr>
          <w:rFonts w:ascii="Calibri" w:eastAsia="Calibri" w:hAnsi="Calibri" w:cs="Times New Roman"/>
          <w:bCs/>
          <w:sz w:val="24"/>
          <w:szCs w:val="26"/>
        </w:rPr>
        <w:t>o</w:t>
      </w:r>
      <w:r w:rsidR="00580B9F">
        <w:rPr>
          <w:rFonts w:ascii="Calibri" w:eastAsia="Calibri" w:hAnsi="Calibri" w:cs="Times New Roman"/>
          <w:bCs/>
          <w:sz w:val="24"/>
          <w:szCs w:val="26"/>
        </w:rPr>
        <w:t>-</w:t>
      </w:r>
      <w:r w:rsidR="004D4A7F">
        <w:rPr>
          <w:rFonts w:ascii="Calibri" w:eastAsia="Calibri" w:hAnsi="Calibri" w:cs="Times New Roman"/>
          <w:bCs/>
          <w:sz w:val="24"/>
          <w:szCs w:val="26"/>
        </w:rPr>
        <w:t xml:space="preserve">ordinate the progress of insport </w:t>
      </w:r>
      <w:r w:rsidR="00293413">
        <w:rPr>
          <w:rFonts w:ascii="Calibri" w:eastAsia="Calibri" w:hAnsi="Calibri" w:cs="Times New Roman"/>
          <w:bCs/>
          <w:sz w:val="24"/>
          <w:szCs w:val="26"/>
        </w:rPr>
        <w:t>Club c</w:t>
      </w:r>
      <w:r w:rsidR="004D4A7F">
        <w:rPr>
          <w:rFonts w:ascii="Calibri" w:eastAsia="Calibri" w:hAnsi="Calibri" w:cs="Times New Roman"/>
          <w:bCs/>
          <w:sz w:val="24"/>
          <w:szCs w:val="26"/>
        </w:rPr>
        <w:t xml:space="preserve">lubs </w:t>
      </w:r>
      <w:r w:rsidR="00252B1A">
        <w:rPr>
          <w:rFonts w:ascii="Calibri" w:eastAsia="Calibri" w:hAnsi="Calibri" w:cs="Times New Roman"/>
          <w:bCs/>
          <w:sz w:val="24"/>
          <w:szCs w:val="26"/>
        </w:rPr>
        <w:t xml:space="preserve">through colleagues </w:t>
      </w:r>
      <w:r w:rsidR="004D4A7F">
        <w:rPr>
          <w:rFonts w:ascii="Calibri" w:eastAsia="Calibri" w:hAnsi="Calibri" w:cs="Times New Roman"/>
          <w:bCs/>
          <w:sz w:val="24"/>
          <w:szCs w:val="26"/>
        </w:rPr>
        <w:t>within the region</w:t>
      </w:r>
      <w:r w:rsidR="001C2165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r w:rsidR="00D40522">
        <w:rPr>
          <w:rFonts w:ascii="Calibri" w:eastAsia="Calibri" w:hAnsi="Calibri" w:cs="Times New Roman"/>
          <w:bCs/>
          <w:sz w:val="24"/>
          <w:szCs w:val="26"/>
        </w:rPr>
        <w:t xml:space="preserve">facilitating the effective communication of this to </w:t>
      </w:r>
      <w:r>
        <w:rPr>
          <w:rFonts w:ascii="Calibri" w:eastAsia="Calibri" w:hAnsi="Calibri" w:cs="Times New Roman"/>
          <w:bCs/>
          <w:sz w:val="24"/>
          <w:szCs w:val="26"/>
        </w:rPr>
        <w:t>diverse local communities.</w:t>
      </w:r>
      <w:r w:rsidR="001C2165">
        <w:rPr>
          <w:rFonts w:ascii="Calibri" w:eastAsia="Calibri" w:hAnsi="Calibri" w:cs="Times New Roman"/>
          <w:bCs/>
          <w:sz w:val="24"/>
          <w:szCs w:val="26"/>
        </w:rPr>
        <w:t xml:space="preserve"> </w:t>
      </w:r>
    </w:p>
    <w:p w14:paraId="38B1FB34" w14:textId="0EF81269" w:rsidR="004D4A7F" w:rsidRPr="004D4A7F" w:rsidRDefault="008D33CF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t xml:space="preserve">Collaborate </w:t>
      </w:r>
      <w:r w:rsidR="004D4A7F" w:rsidRPr="004D4A7F">
        <w:rPr>
          <w:rFonts w:ascii="Calibri" w:eastAsia="Calibri" w:hAnsi="Calibri" w:cs="Times New Roman"/>
          <w:bCs/>
          <w:sz w:val="24"/>
          <w:szCs w:val="26"/>
        </w:rPr>
        <w:t>with local</w:t>
      </w:r>
      <w:r w:rsidR="00CC45FA">
        <w:rPr>
          <w:rFonts w:ascii="Calibri" w:eastAsia="Calibri" w:hAnsi="Calibri" w:cs="Times New Roman"/>
          <w:bCs/>
          <w:sz w:val="24"/>
          <w:szCs w:val="26"/>
        </w:rPr>
        <w:t xml:space="preserve"> and regional</w:t>
      </w:r>
      <w:r w:rsidR="004D4A7F" w:rsidRPr="004D4A7F">
        <w:rPr>
          <w:rFonts w:ascii="Calibri" w:eastAsia="Calibri" w:hAnsi="Calibri" w:cs="Times New Roman"/>
          <w:bCs/>
          <w:sz w:val="24"/>
          <w:szCs w:val="26"/>
        </w:rPr>
        <w:t xml:space="preserve"> partners </w:t>
      </w:r>
      <w:r w:rsidR="00CC45FA">
        <w:rPr>
          <w:rFonts w:ascii="Calibri" w:eastAsia="Calibri" w:hAnsi="Calibri" w:cs="Times New Roman"/>
          <w:bCs/>
          <w:sz w:val="24"/>
          <w:szCs w:val="26"/>
        </w:rPr>
        <w:t>to</w:t>
      </w:r>
      <w:r w:rsidR="004D4A7F" w:rsidRPr="004D4A7F">
        <w:rPr>
          <w:rFonts w:ascii="Calibri" w:eastAsia="Calibri" w:hAnsi="Calibri" w:cs="Times New Roman"/>
          <w:bCs/>
          <w:sz w:val="24"/>
          <w:szCs w:val="26"/>
        </w:rPr>
        <w:t xml:space="preserve"> support the achievement of a diverse workforce</w:t>
      </w:r>
      <w:r w:rsidR="006A461D">
        <w:rPr>
          <w:rFonts w:ascii="Calibri" w:eastAsia="Calibri" w:hAnsi="Calibri" w:cs="Times New Roman"/>
          <w:bCs/>
          <w:sz w:val="24"/>
          <w:szCs w:val="26"/>
        </w:rPr>
        <w:t>.</w:t>
      </w:r>
      <w:r w:rsidR="004D4A7F" w:rsidRPr="004D4A7F">
        <w:rPr>
          <w:rFonts w:ascii="Calibri" w:eastAsia="Calibri" w:hAnsi="Calibri" w:cs="Times New Roman"/>
          <w:bCs/>
          <w:sz w:val="24"/>
          <w:szCs w:val="26"/>
        </w:rPr>
        <w:t xml:space="preserve"> </w:t>
      </w:r>
    </w:p>
    <w:p w14:paraId="34AAB8B7" w14:textId="77777777" w:rsidR="00293413" w:rsidRPr="00293413" w:rsidRDefault="00293413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Cs/>
          <w:szCs w:val="24"/>
          <w:lang w:eastAsia="ja-JP"/>
        </w:rPr>
      </w:pPr>
    </w:p>
    <w:p w14:paraId="01348344" w14:textId="5DE70E00" w:rsidR="00587110" w:rsidRPr="007034BB" w:rsidRDefault="007034BB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r w:rsidRPr="007034BB">
        <w:rPr>
          <w:rFonts w:asciiTheme="minorHAnsi" w:hAnsiTheme="minorHAnsi" w:cstheme="minorHAnsi"/>
          <w:i/>
          <w:iCs/>
          <w:szCs w:val="24"/>
          <w:lang w:eastAsia="ja-JP"/>
        </w:rPr>
        <w:t xml:space="preserve">Facilitate </w:t>
      </w:r>
      <w:r w:rsidRPr="007034BB">
        <w:rPr>
          <w:rFonts w:ascii="Calibri" w:eastAsia="Calibri" w:hAnsi="Calibri"/>
          <w:i/>
          <w:iCs/>
          <w:szCs w:val="26"/>
        </w:rPr>
        <w:t xml:space="preserve">strategic delivery and </w:t>
      </w:r>
      <w:proofErr w:type="spellStart"/>
      <w:r w:rsidRPr="007034BB">
        <w:rPr>
          <w:rFonts w:ascii="Calibri" w:eastAsia="Calibri" w:hAnsi="Calibri"/>
          <w:i/>
          <w:iCs/>
          <w:szCs w:val="26"/>
        </w:rPr>
        <w:t>organisation</w:t>
      </w:r>
      <w:proofErr w:type="spellEnd"/>
      <w:r w:rsidRPr="007034BB">
        <w:rPr>
          <w:rFonts w:ascii="Calibri" w:eastAsia="Calibri" w:hAnsi="Calibri"/>
          <w:i/>
          <w:iCs/>
          <w:szCs w:val="26"/>
        </w:rPr>
        <w:t xml:space="preserve"> of </w:t>
      </w:r>
      <w:proofErr w:type="spellStart"/>
      <w:r w:rsidRPr="007034BB">
        <w:rPr>
          <w:rFonts w:ascii="Calibri" w:eastAsia="Calibri" w:hAnsi="Calibri"/>
          <w:i/>
          <w:iCs/>
          <w:szCs w:val="26"/>
        </w:rPr>
        <w:t>programmes</w:t>
      </w:r>
      <w:proofErr w:type="spellEnd"/>
      <w:r w:rsidR="006A461D">
        <w:rPr>
          <w:rFonts w:ascii="Calibri" w:eastAsia="Calibri" w:hAnsi="Calibri"/>
          <w:i/>
          <w:iCs/>
          <w:szCs w:val="26"/>
        </w:rPr>
        <w:t>.</w:t>
      </w:r>
      <w:r w:rsidR="00401E53" w:rsidRPr="007034BB">
        <w:rPr>
          <w:rFonts w:asciiTheme="minorHAnsi" w:hAnsiTheme="minorHAnsi" w:cstheme="minorHAnsi"/>
          <w:i/>
          <w:iCs/>
          <w:szCs w:val="24"/>
          <w:lang w:eastAsia="ja-JP"/>
        </w:rPr>
        <w:t xml:space="preserve"> </w:t>
      </w:r>
    </w:p>
    <w:p w14:paraId="08A942DF" w14:textId="0410F743" w:rsidR="007034BB" w:rsidRPr="007C5FDE" w:rsidRDefault="007034BB" w:rsidP="007034BB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t>Facilitate strategic and operational connections between</w:t>
      </w:r>
      <w:r w:rsidRPr="007C5FDE">
        <w:rPr>
          <w:rFonts w:ascii="Calibri" w:eastAsia="Calibri" w:hAnsi="Calibri" w:cs="Times New Roman"/>
          <w:bCs/>
          <w:sz w:val="24"/>
          <w:szCs w:val="26"/>
        </w:rPr>
        <w:t xml:space="preserve"> individuals and organisations </w:t>
      </w:r>
      <w:r>
        <w:rPr>
          <w:rFonts w:ascii="Calibri" w:eastAsia="Calibri" w:hAnsi="Calibri" w:cs="Times New Roman"/>
          <w:bCs/>
          <w:sz w:val="24"/>
          <w:szCs w:val="26"/>
        </w:rPr>
        <w:t xml:space="preserve">and </w:t>
      </w:r>
      <w:r w:rsidRPr="007C5FDE">
        <w:rPr>
          <w:rFonts w:ascii="Calibri" w:eastAsia="Calibri" w:hAnsi="Calibri" w:cs="Times New Roman"/>
          <w:bCs/>
          <w:sz w:val="24"/>
          <w:szCs w:val="26"/>
        </w:rPr>
        <w:t xml:space="preserve">local participants </w:t>
      </w:r>
      <w:r>
        <w:rPr>
          <w:rFonts w:ascii="Calibri" w:eastAsia="Calibri" w:hAnsi="Calibri" w:cs="Times New Roman"/>
          <w:bCs/>
          <w:sz w:val="24"/>
          <w:szCs w:val="26"/>
        </w:rPr>
        <w:t xml:space="preserve">(and potential participants) </w:t>
      </w:r>
      <w:r w:rsidRPr="007C5FDE">
        <w:rPr>
          <w:rFonts w:ascii="Calibri" w:eastAsia="Calibri" w:hAnsi="Calibri" w:cs="Times New Roman"/>
          <w:bCs/>
          <w:sz w:val="24"/>
          <w:szCs w:val="26"/>
        </w:rPr>
        <w:t xml:space="preserve">and other pathway opportunities (e.g. DSW Performance Pathway Officers, Health Disability Activity </w:t>
      </w:r>
      <w:r>
        <w:rPr>
          <w:rFonts w:ascii="Calibri" w:eastAsia="Calibri" w:hAnsi="Calibri" w:cs="Times New Roman"/>
          <w:bCs/>
          <w:sz w:val="24"/>
          <w:szCs w:val="26"/>
        </w:rPr>
        <w:t>Practitioners</w:t>
      </w:r>
      <w:r w:rsidRPr="007C5FDE">
        <w:rPr>
          <w:rFonts w:ascii="Calibri" w:eastAsia="Calibri" w:hAnsi="Calibri" w:cs="Times New Roman"/>
          <w:bCs/>
          <w:sz w:val="24"/>
          <w:szCs w:val="26"/>
        </w:rPr>
        <w:t xml:space="preserve">, local Disability organisations and groups, </w:t>
      </w:r>
      <w:r>
        <w:rPr>
          <w:rFonts w:ascii="Calibri" w:eastAsia="Calibri" w:hAnsi="Calibri" w:cs="Times New Roman"/>
          <w:bCs/>
          <w:sz w:val="24"/>
          <w:szCs w:val="26"/>
        </w:rPr>
        <w:t xml:space="preserve">NGBs, Housing Associations, Statutory services, Education, </w:t>
      </w:r>
      <w:r w:rsidRPr="007C5FDE">
        <w:rPr>
          <w:rFonts w:ascii="Calibri" w:eastAsia="Calibri" w:hAnsi="Calibri" w:cs="Times New Roman"/>
          <w:bCs/>
          <w:sz w:val="24"/>
          <w:szCs w:val="26"/>
        </w:rPr>
        <w:t>etc)</w:t>
      </w:r>
      <w:r w:rsidR="006A461D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5B0CC7CF" w14:textId="51D68ADB" w:rsidR="00A32F06" w:rsidRDefault="00FA5AEC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t>Champion the c</w:t>
      </w:r>
      <w:r w:rsidR="00326640">
        <w:rPr>
          <w:rFonts w:ascii="Calibri" w:eastAsia="Calibri" w:hAnsi="Calibri" w:cs="Times New Roman"/>
          <w:bCs/>
          <w:sz w:val="24"/>
          <w:szCs w:val="26"/>
        </w:rPr>
        <w:t>o</w:t>
      </w:r>
      <w:r w:rsidR="00580B9F">
        <w:rPr>
          <w:rFonts w:ascii="Calibri" w:eastAsia="Calibri" w:hAnsi="Calibri" w:cs="Times New Roman"/>
          <w:bCs/>
          <w:sz w:val="24"/>
          <w:szCs w:val="26"/>
        </w:rPr>
        <w:t>-</w:t>
      </w:r>
      <w:r w:rsidR="00A32F06" w:rsidRPr="00A32F06">
        <w:rPr>
          <w:rFonts w:ascii="Calibri" w:eastAsia="Calibri" w:hAnsi="Calibri" w:cs="Times New Roman"/>
          <w:bCs/>
          <w:sz w:val="24"/>
          <w:szCs w:val="26"/>
        </w:rPr>
        <w:t>produc</w:t>
      </w:r>
      <w:r>
        <w:rPr>
          <w:rFonts w:ascii="Calibri" w:eastAsia="Calibri" w:hAnsi="Calibri" w:cs="Times New Roman"/>
          <w:bCs/>
          <w:sz w:val="24"/>
          <w:szCs w:val="26"/>
        </w:rPr>
        <w:t>tion of</w:t>
      </w:r>
      <w:r w:rsidR="00A32F06" w:rsidRPr="00A32F06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r w:rsidR="00051ECD">
        <w:rPr>
          <w:rFonts w:ascii="Calibri" w:eastAsia="Calibri" w:hAnsi="Calibri" w:cs="Times New Roman"/>
          <w:bCs/>
          <w:sz w:val="24"/>
          <w:szCs w:val="26"/>
        </w:rPr>
        <w:t xml:space="preserve">insight-led </w:t>
      </w:r>
      <w:r w:rsidR="00580B9F">
        <w:rPr>
          <w:rFonts w:ascii="Calibri" w:eastAsia="Calibri" w:hAnsi="Calibri" w:cs="Times New Roman"/>
          <w:bCs/>
          <w:sz w:val="24"/>
          <w:szCs w:val="26"/>
        </w:rPr>
        <w:t xml:space="preserve">inclusive </w:t>
      </w:r>
      <w:r w:rsidR="00A32F06" w:rsidRPr="00A32F06">
        <w:rPr>
          <w:rFonts w:ascii="Calibri" w:eastAsia="Calibri" w:hAnsi="Calibri" w:cs="Times New Roman"/>
          <w:bCs/>
          <w:sz w:val="24"/>
          <w:szCs w:val="26"/>
        </w:rPr>
        <w:t xml:space="preserve">regional programmes </w:t>
      </w:r>
      <w:r w:rsidR="00051ECD">
        <w:rPr>
          <w:rFonts w:ascii="Calibri" w:eastAsia="Calibri" w:hAnsi="Calibri" w:cs="Times New Roman"/>
          <w:bCs/>
          <w:sz w:val="24"/>
          <w:szCs w:val="26"/>
        </w:rPr>
        <w:t>for activity, engagement</w:t>
      </w:r>
      <w:r w:rsidR="006A461D">
        <w:rPr>
          <w:rFonts w:ascii="Calibri" w:eastAsia="Calibri" w:hAnsi="Calibri" w:cs="Times New Roman"/>
          <w:bCs/>
          <w:sz w:val="24"/>
          <w:szCs w:val="26"/>
        </w:rPr>
        <w:t>,</w:t>
      </w:r>
      <w:r w:rsidR="00051ECD">
        <w:rPr>
          <w:rFonts w:ascii="Calibri" w:eastAsia="Calibri" w:hAnsi="Calibri" w:cs="Times New Roman"/>
          <w:bCs/>
          <w:sz w:val="24"/>
          <w:szCs w:val="26"/>
        </w:rPr>
        <w:t xml:space="preserve"> and development</w:t>
      </w:r>
      <w:r w:rsidR="006A461D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4062BF4A" w14:textId="5E6774BD" w:rsidR="001943EA" w:rsidRPr="00AD1BD1" w:rsidRDefault="001943EA" w:rsidP="009868ED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 w:rsidRPr="00AD1BD1">
        <w:rPr>
          <w:rFonts w:ascii="Calibri" w:eastAsia="Calibri" w:hAnsi="Calibri" w:cs="Times New Roman"/>
          <w:bCs/>
          <w:sz w:val="24"/>
          <w:szCs w:val="26"/>
        </w:rPr>
        <w:t>Identify and strategically influence funding streams through the regional partnership to enable inclusive regional programmes</w:t>
      </w:r>
    </w:p>
    <w:p w14:paraId="1166AA2F" w14:textId="0483F974" w:rsidR="00587110" w:rsidRDefault="000D63E6" w:rsidP="0029341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t xml:space="preserve">Support the promotion of </w:t>
      </w:r>
      <w:r w:rsidR="007C5FDE" w:rsidRPr="007C5FDE">
        <w:rPr>
          <w:rFonts w:ascii="Calibri" w:eastAsia="Calibri" w:hAnsi="Calibri" w:cs="Times New Roman"/>
          <w:bCs/>
          <w:sz w:val="24"/>
          <w:szCs w:val="26"/>
        </w:rPr>
        <w:t xml:space="preserve">the achievements of local participants, athletes, coaches, volunteers, </w:t>
      </w:r>
      <w:r w:rsidR="006A461D" w:rsidRPr="007C5FDE">
        <w:rPr>
          <w:rFonts w:ascii="Calibri" w:eastAsia="Calibri" w:hAnsi="Calibri" w:cs="Times New Roman"/>
          <w:bCs/>
          <w:sz w:val="24"/>
          <w:szCs w:val="26"/>
        </w:rPr>
        <w:t>clubs,</w:t>
      </w:r>
      <w:r w:rsidR="007C5FDE" w:rsidRPr="007C5FDE">
        <w:rPr>
          <w:rFonts w:ascii="Calibri" w:eastAsia="Calibri" w:hAnsi="Calibri" w:cs="Times New Roman"/>
          <w:bCs/>
          <w:sz w:val="24"/>
          <w:szCs w:val="26"/>
        </w:rPr>
        <w:t xml:space="preserve"> and organisations </w:t>
      </w:r>
      <w:r>
        <w:rPr>
          <w:rFonts w:ascii="Calibri" w:eastAsia="Calibri" w:hAnsi="Calibri" w:cs="Times New Roman"/>
          <w:bCs/>
          <w:sz w:val="24"/>
          <w:szCs w:val="26"/>
        </w:rPr>
        <w:t>identified in</w:t>
      </w:r>
      <w:r w:rsidR="007C5FDE" w:rsidRPr="007C5FDE">
        <w:rPr>
          <w:rFonts w:ascii="Calibri" w:eastAsia="Calibri" w:hAnsi="Calibri" w:cs="Times New Roman"/>
          <w:bCs/>
          <w:sz w:val="24"/>
          <w:szCs w:val="26"/>
        </w:rPr>
        <w:t xml:space="preserve"> (disability) sport</w:t>
      </w:r>
      <w:r>
        <w:rPr>
          <w:rFonts w:ascii="Calibri" w:eastAsia="Calibri" w:hAnsi="Calibri" w:cs="Times New Roman"/>
          <w:bCs/>
          <w:sz w:val="24"/>
          <w:szCs w:val="26"/>
        </w:rPr>
        <w:t>,</w:t>
      </w:r>
      <w:r w:rsidR="007C5FDE" w:rsidRPr="007C5FDE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r w:rsidR="00587110" w:rsidRPr="003C6209">
        <w:rPr>
          <w:rFonts w:ascii="Calibri" w:eastAsia="Calibri" w:hAnsi="Calibri" w:cs="Times New Roman"/>
          <w:bCs/>
          <w:sz w:val="24"/>
          <w:szCs w:val="26"/>
        </w:rPr>
        <w:t xml:space="preserve">insport panels </w:t>
      </w:r>
      <w:r w:rsidR="00587110">
        <w:rPr>
          <w:rFonts w:ascii="Calibri" w:eastAsia="Calibri" w:hAnsi="Calibri" w:cs="Times New Roman"/>
          <w:bCs/>
          <w:sz w:val="24"/>
          <w:szCs w:val="26"/>
        </w:rPr>
        <w:t xml:space="preserve">and boards </w:t>
      </w:r>
      <w:r w:rsidR="00587110" w:rsidRPr="003C6209">
        <w:rPr>
          <w:rFonts w:ascii="Calibri" w:eastAsia="Calibri" w:hAnsi="Calibri" w:cs="Times New Roman"/>
          <w:bCs/>
          <w:sz w:val="24"/>
          <w:szCs w:val="26"/>
        </w:rPr>
        <w:t>(logistics, panel member</w:t>
      </w:r>
      <w:r w:rsidR="00587110">
        <w:rPr>
          <w:rFonts w:ascii="Calibri" w:eastAsia="Calibri" w:hAnsi="Calibri" w:cs="Times New Roman"/>
          <w:bCs/>
          <w:sz w:val="24"/>
          <w:szCs w:val="26"/>
        </w:rPr>
        <w:t xml:space="preserve"> coordination</w:t>
      </w:r>
      <w:r w:rsidR="00587110" w:rsidRPr="003C6209">
        <w:rPr>
          <w:rFonts w:ascii="Calibri" w:eastAsia="Calibri" w:hAnsi="Calibri" w:cs="Times New Roman"/>
          <w:bCs/>
          <w:sz w:val="24"/>
          <w:szCs w:val="26"/>
        </w:rPr>
        <w:t>, agenda, venue/platform</w:t>
      </w:r>
      <w:r w:rsidR="00587110">
        <w:rPr>
          <w:rFonts w:ascii="Calibri" w:eastAsia="Calibri" w:hAnsi="Calibri" w:cs="Times New Roman"/>
          <w:bCs/>
          <w:sz w:val="24"/>
          <w:szCs w:val="26"/>
        </w:rPr>
        <w:t>, resources available</w:t>
      </w:r>
      <w:r w:rsidR="00587110" w:rsidRPr="003C6209">
        <w:rPr>
          <w:rFonts w:ascii="Calibri" w:eastAsia="Calibri" w:hAnsi="Calibri" w:cs="Times New Roman"/>
          <w:bCs/>
          <w:sz w:val="24"/>
          <w:szCs w:val="26"/>
        </w:rPr>
        <w:t>)</w:t>
      </w:r>
      <w:r w:rsidR="009868ED">
        <w:rPr>
          <w:rFonts w:ascii="Calibri" w:eastAsia="Calibri" w:hAnsi="Calibri" w:cs="Times New Roman"/>
          <w:bCs/>
          <w:sz w:val="24"/>
          <w:szCs w:val="26"/>
        </w:rPr>
        <w:t>.</w:t>
      </w:r>
      <w:r w:rsidR="00587110" w:rsidRPr="003C6209">
        <w:rPr>
          <w:rFonts w:ascii="Calibri" w:eastAsia="Calibri" w:hAnsi="Calibri" w:cs="Times New Roman"/>
          <w:bCs/>
          <w:sz w:val="24"/>
          <w:szCs w:val="26"/>
        </w:rPr>
        <w:t xml:space="preserve"> </w:t>
      </w:r>
    </w:p>
    <w:p w14:paraId="2A9B9130" w14:textId="3870CFEB" w:rsidR="00587110" w:rsidRPr="004D4A7F" w:rsidRDefault="00A6124A" w:rsidP="00293413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  <w:bCs/>
          <w:sz w:val="24"/>
          <w:szCs w:val="24"/>
        </w:rPr>
      </w:pPr>
      <w:r>
        <w:rPr>
          <w:bCs/>
          <w:sz w:val="24"/>
          <w:szCs w:val="24"/>
        </w:rPr>
        <w:t>Facilitate the</w:t>
      </w:r>
      <w:r w:rsidR="00587110" w:rsidRPr="007D680F">
        <w:rPr>
          <w:bCs/>
          <w:sz w:val="24"/>
          <w:szCs w:val="24"/>
        </w:rPr>
        <w:t xml:space="preserve"> coordination of DSW Education and Training opportunities and resources relevant to </w:t>
      </w:r>
      <w:r w:rsidR="00401E53">
        <w:rPr>
          <w:bCs/>
          <w:sz w:val="24"/>
          <w:szCs w:val="24"/>
        </w:rPr>
        <w:t xml:space="preserve">the </w:t>
      </w:r>
      <w:r w:rsidR="005E0C78">
        <w:rPr>
          <w:bCs/>
          <w:sz w:val="24"/>
          <w:szCs w:val="24"/>
        </w:rPr>
        <w:t>region</w:t>
      </w:r>
      <w:r w:rsidR="005E0C78" w:rsidRPr="007D680F">
        <w:rPr>
          <w:bCs/>
          <w:sz w:val="24"/>
          <w:szCs w:val="24"/>
        </w:rPr>
        <w:t xml:space="preserve"> and</w:t>
      </w:r>
      <w:r>
        <w:rPr>
          <w:bCs/>
          <w:sz w:val="24"/>
          <w:szCs w:val="24"/>
        </w:rPr>
        <w:t xml:space="preserve"> establish </w:t>
      </w:r>
      <w:r w:rsidR="005E0C78">
        <w:rPr>
          <w:bCs/>
          <w:sz w:val="24"/>
          <w:szCs w:val="24"/>
        </w:rPr>
        <w:t>critical partnerships so that the workforce impact is maximised</w:t>
      </w:r>
      <w:r w:rsidR="00587110" w:rsidRPr="007D680F">
        <w:rPr>
          <w:bCs/>
          <w:sz w:val="24"/>
          <w:szCs w:val="24"/>
        </w:rPr>
        <w:t>.</w:t>
      </w:r>
    </w:p>
    <w:p w14:paraId="4D6566C9" w14:textId="560598B4" w:rsidR="004D4A7F" w:rsidRPr="004D4A7F" w:rsidRDefault="005E0C78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4"/>
        </w:rPr>
      </w:pPr>
      <w:r>
        <w:rPr>
          <w:rFonts w:ascii="Calibri" w:eastAsia="Calibri" w:hAnsi="Calibri" w:cs="Times New Roman"/>
          <w:bCs/>
          <w:sz w:val="24"/>
          <w:szCs w:val="24"/>
        </w:rPr>
        <w:t>Support the p</w:t>
      </w:r>
      <w:r w:rsidR="004D4A7F" w:rsidRPr="004D4A7F">
        <w:rPr>
          <w:rFonts w:ascii="Calibri" w:eastAsia="Calibri" w:hAnsi="Calibri" w:cs="Times New Roman"/>
          <w:bCs/>
          <w:sz w:val="24"/>
          <w:szCs w:val="24"/>
        </w:rPr>
        <w:t>romot</w:t>
      </w:r>
      <w:r>
        <w:rPr>
          <w:rFonts w:ascii="Calibri" w:eastAsia="Calibri" w:hAnsi="Calibri" w:cs="Times New Roman"/>
          <w:bCs/>
          <w:sz w:val="24"/>
          <w:szCs w:val="24"/>
        </w:rPr>
        <w:t>ion</w:t>
      </w:r>
      <w:r w:rsidR="004D4A7F" w:rsidRPr="004D4A7F">
        <w:rPr>
          <w:rFonts w:ascii="Calibri" w:eastAsia="Calibri" w:hAnsi="Calibri" w:cs="Times New Roman"/>
          <w:bCs/>
          <w:sz w:val="24"/>
          <w:szCs w:val="24"/>
        </w:rPr>
        <w:t xml:space="preserve"> and coordinat</w:t>
      </w:r>
      <w:r>
        <w:rPr>
          <w:rFonts w:ascii="Calibri" w:eastAsia="Calibri" w:hAnsi="Calibri" w:cs="Times New Roman"/>
          <w:bCs/>
          <w:sz w:val="24"/>
          <w:szCs w:val="24"/>
        </w:rPr>
        <w:t>ion of</w:t>
      </w:r>
      <w:r w:rsidR="004D4A7F" w:rsidRPr="004D4A7F">
        <w:rPr>
          <w:rFonts w:ascii="Calibri" w:eastAsia="Calibri" w:hAnsi="Calibri" w:cs="Times New Roman"/>
          <w:bCs/>
          <w:sz w:val="24"/>
          <w:szCs w:val="24"/>
        </w:rPr>
        <w:t xml:space="preserve"> the delivery of DSW education and training</w:t>
      </w:r>
      <w:r w:rsidR="00CC45FA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="00CC45FA" w:rsidRPr="004D4A7F">
        <w:rPr>
          <w:rFonts w:ascii="Calibri" w:eastAsia="Calibri" w:hAnsi="Calibri" w:cs="Times New Roman"/>
          <w:bCs/>
          <w:sz w:val="24"/>
          <w:szCs w:val="24"/>
        </w:rPr>
        <w:t>opportunities to the local workforce</w:t>
      </w:r>
      <w:r w:rsidR="004D4A7F" w:rsidRPr="004D4A7F">
        <w:rPr>
          <w:rFonts w:ascii="Calibri" w:eastAsia="Calibri" w:hAnsi="Calibri" w:cs="Times New Roman"/>
          <w:bCs/>
          <w:sz w:val="24"/>
          <w:szCs w:val="24"/>
        </w:rPr>
        <w:t xml:space="preserve"> (</w:t>
      </w:r>
      <w:r w:rsidR="00684EC4">
        <w:rPr>
          <w:rFonts w:ascii="Calibri" w:eastAsia="Calibri" w:hAnsi="Calibri" w:cs="Times New Roman"/>
          <w:bCs/>
          <w:sz w:val="24"/>
          <w:szCs w:val="24"/>
        </w:rPr>
        <w:t>i.e.</w:t>
      </w:r>
      <w:r w:rsidR="00CC45FA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="004D4A7F" w:rsidRPr="004D4A7F">
        <w:rPr>
          <w:rFonts w:ascii="Calibri" w:eastAsia="Calibri" w:hAnsi="Calibri" w:cs="Times New Roman"/>
          <w:bCs/>
          <w:sz w:val="24"/>
          <w:szCs w:val="24"/>
        </w:rPr>
        <w:t xml:space="preserve">UK DIT, </w:t>
      </w:r>
      <w:r w:rsidR="00CC45FA">
        <w:rPr>
          <w:rFonts w:ascii="Calibri" w:eastAsia="Calibri" w:hAnsi="Calibri" w:cs="Times New Roman"/>
          <w:bCs/>
          <w:sz w:val="24"/>
          <w:szCs w:val="24"/>
        </w:rPr>
        <w:t>I</w:t>
      </w:r>
      <w:r w:rsidR="004D4A7F" w:rsidRPr="004D4A7F">
        <w:rPr>
          <w:rFonts w:ascii="Calibri" w:eastAsia="Calibri" w:hAnsi="Calibri" w:cs="Times New Roman"/>
          <w:bCs/>
          <w:sz w:val="24"/>
          <w:szCs w:val="24"/>
        </w:rPr>
        <w:t>nclusive PE, and Admiral Play Together</w:t>
      </w:r>
      <w:r w:rsidR="00CC45FA">
        <w:rPr>
          <w:rFonts w:ascii="Calibri" w:eastAsia="Calibri" w:hAnsi="Calibri" w:cs="Times New Roman"/>
          <w:bCs/>
          <w:sz w:val="24"/>
          <w:szCs w:val="24"/>
        </w:rPr>
        <w:t>)</w:t>
      </w:r>
      <w:r w:rsidR="009868ED">
        <w:rPr>
          <w:rFonts w:ascii="Calibri" w:eastAsia="Calibri" w:hAnsi="Calibri" w:cs="Times New Roman"/>
          <w:bCs/>
          <w:sz w:val="24"/>
          <w:szCs w:val="24"/>
        </w:rPr>
        <w:t>.</w:t>
      </w:r>
    </w:p>
    <w:p w14:paraId="127E613D" w14:textId="19C3CC79" w:rsidR="004D4A7F" w:rsidRPr="004D4A7F" w:rsidRDefault="004D4A7F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4"/>
        </w:rPr>
      </w:pPr>
      <w:r w:rsidRPr="004D4A7F">
        <w:rPr>
          <w:rFonts w:ascii="Calibri" w:eastAsia="Calibri" w:hAnsi="Calibri" w:cs="Times New Roman"/>
          <w:bCs/>
          <w:sz w:val="24"/>
          <w:szCs w:val="24"/>
        </w:rPr>
        <w:t>Coordinate the delivery of DSW programmes across the region (insport Club,</w:t>
      </w:r>
      <w:r w:rsidR="00CC45FA">
        <w:rPr>
          <w:rFonts w:ascii="Calibri" w:eastAsia="Calibri" w:hAnsi="Calibri" w:cs="Times New Roman"/>
          <w:bCs/>
          <w:sz w:val="24"/>
          <w:szCs w:val="24"/>
        </w:rPr>
        <w:t xml:space="preserve"> GOGA,</w:t>
      </w:r>
      <w:r w:rsidRPr="004D4A7F">
        <w:rPr>
          <w:rFonts w:ascii="Calibri" w:eastAsia="Calibri" w:hAnsi="Calibri" w:cs="Times New Roman"/>
          <w:bCs/>
          <w:sz w:val="24"/>
          <w:szCs w:val="24"/>
        </w:rPr>
        <w:t xml:space="preserve"> HDA Pathway, </w:t>
      </w:r>
      <w:r w:rsidR="00CC45FA">
        <w:rPr>
          <w:rFonts w:ascii="Calibri" w:eastAsia="Calibri" w:hAnsi="Calibri" w:cs="Times New Roman"/>
          <w:bCs/>
          <w:sz w:val="24"/>
          <w:szCs w:val="24"/>
        </w:rPr>
        <w:t>Performance Pathway Hubs</w:t>
      </w:r>
      <w:r w:rsidRPr="004D4A7F">
        <w:rPr>
          <w:rFonts w:ascii="Calibri" w:eastAsia="Calibri" w:hAnsi="Calibri" w:cs="Times New Roman"/>
          <w:bCs/>
          <w:sz w:val="24"/>
          <w:szCs w:val="24"/>
        </w:rPr>
        <w:t>)</w:t>
      </w:r>
      <w:r w:rsidR="002F6029">
        <w:rPr>
          <w:rFonts w:ascii="Calibri" w:eastAsia="Calibri" w:hAnsi="Calibri" w:cs="Times New Roman"/>
          <w:bCs/>
          <w:sz w:val="24"/>
          <w:szCs w:val="24"/>
        </w:rPr>
        <w:t xml:space="preserve">, and champion the development of </w:t>
      </w:r>
      <w:r w:rsidR="00E279EC">
        <w:rPr>
          <w:rFonts w:ascii="Calibri" w:eastAsia="Calibri" w:hAnsi="Calibri" w:cs="Times New Roman"/>
          <w:bCs/>
          <w:sz w:val="24"/>
          <w:szCs w:val="24"/>
        </w:rPr>
        <w:t>regionally needed</w:t>
      </w:r>
      <w:r w:rsidR="00996187">
        <w:rPr>
          <w:rFonts w:ascii="Calibri" w:eastAsia="Calibri" w:hAnsi="Calibri" w:cs="Times New Roman"/>
          <w:bCs/>
          <w:sz w:val="24"/>
          <w:szCs w:val="24"/>
        </w:rPr>
        <w:t xml:space="preserve"> additions (seeking to identify resources for these where required)</w:t>
      </w:r>
      <w:r w:rsidR="003F2257">
        <w:rPr>
          <w:rFonts w:ascii="Calibri" w:eastAsia="Calibri" w:hAnsi="Calibri" w:cs="Times New Roman"/>
          <w:bCs/>
          <w:sz w:val="24"/>
          <w:szCs w:val="24"/>
        </w:rPr>
        <w:t>.</w:t>
      </w:r>
    </w:p>
    <w:p w14:paraId="274F533E" w14:textId="07880D89" w:rsidR="004D4A7F" w:rsidRPr="000D2475" w:rsidRDefault="00CC45FA" w:rsidP="0029341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  <w:r w:rsidRPr="00E279EC">
        <w:rPr>
          <w:rFonts w:eastAsia="Times New Roman" w:cstheme="minorHAnsi"/>
          <w:iCs/>
          <w:sz w:val="24"/>
          <w:szCs w:val="24"/>
          <w:lang w:val="en-US" w:eastAsia="ja-JP"/>
        </w:rPr>
        <w:t>Coordinate the effective delivery of inclusive events</w:t>
      </w:r>
      <w:r w:rsidR="00E279EC" w:rsidRPr="00E279EC">
        <w:rPr>
          <w:rFonts w:eastAsia="Times New Roman" w:cstheme="minorHAnsi"/>
          <w:iCs/>
          <w:sz w:val="24"/>
          <w:szCs w:val="24"/>
          <w:lang w:val="en-US" w:eastAsia="ja-JP"/>
        </w:rPr>
        <w:t xml:space="preserve"> (</w:t>
      </w:r>
      <w:r w:rsidRPr="00E279EC">
        <w:rPr>
          <w:rFonts w:eastAsia="Times New Roman" w:cstheme="minorHAnsi"/>
          <w:iCs/>
          <w:sz w:val="24"/>
          <w:szCs w:val="24"/>
          <w:lang w:val="en-US" w:eastAsia="ja-JP"/>
        </w:rPr>
        <w:t>including insport Series events</w:t>
      </w:r>
      <w:r w:rsidR="00E279EC" w:rsidRPr="00E279EC">
        <w:rPr>
          <w:rFonts w:eastAsia="Times New Roman" w:cstheme="minorHAnsi"/>
          <w:iCs/>
          <w:sz w:val="24"/>
          <w:szCs w:val="24"/>
          <w:lang w:val="en-US" w:eastAsia="ja-JP"/>
        </w:rPr>
        <w:t>)</w:t>
      </w:r>
      <w:r w:rsidRPr="00E279EC">
        <w:rPr>
          <w:rFonts w:eastAsia="Times New Roman" w:cstheme="minorHAnsi"/>
          <w:iCs/>
          <w:sz w:val="24"/>
          <w:szCs w:val="24"/>
          <w:lang w:val="en-US" w:eastAsia="ja-JP"/>
        </w:rPr>
        <w:t xml:space="preserve"> within the region (led and delivered by local authority or regional teams)</w:t>
      </w:r>
      <w:r w:rsidR="00E62773">
        <w:rPr>
          <w:rFonts w:eastAsia="Times New Roman" w:cstheme="minorHAnsi"/>
          <w:iCs/>
          <w:sz w:val="24"/>
          <w:szCs w:val="24"/>
          <w:lang w:val="en-US" w:eastAsia="ja-JP"/>
        </w:rPr>
        <w:t>,</w:t>
      </w:r>
      <w:r w:rsidR="00E279EC" w:rsidRPr="00E279EC">
        <w:rPr>
          <w:rFonts w:eastAsia="Times New Roman" w:cstheme="minorHAnsi"/>
          <w:iCs/>
          <w:sz w:val="24"/>
          <w:szCs w:val="24"/>
          <w:lang w:val="en-US" w:eastAsia="ja-JP"/>
        </w:rPr>
        <w:t xml:space="preserve"> </w:t>
      </w:r>
      <w:r w:rsidR="00E62773">
        <w:rPr>
          <w:rFonts w:eastAsia="Times New Roman" w:cstheme="minorHAnsi"/>
          <w:iCs/>
          <w:sz w:val="24"/>
          <w:szCs w:val="24"/>
          <w:lang w:val="en-US" w:eastAsia="ja-JP"/>
        </w:rPr>
        <w:t>creating</w:t>
      </w:r>
      <w:r w:rsidR="00E279EC" w:rsidRPr="00E279EC">
        <w:rPr>
          <w:rFonts w:eastAsia="Times New Roman" w:cstheme="minorHAnsi"/>
          <w:iCs/>
          <w:sz w:val="24"/>
          <w:szCs w:val="24"/>
          <w:lang w:val="en-US" w:eastAsia="ja-JP"/>
        </w:rPr>
        <w:t xml:space="preserve"> connections to extend opportunities</w:t>
      </w:r>
      <w:r w:rsidR="003F2257">
        <w:rPr>
          <w:rFonts w:eastAsia="Times New Roman" w:cstheme="minorHAnsi"/>
          <w:iCs/>
          <w:sz w:val="24"/>
          <w:szCs w:val="24"/>
          <w:lang w:val="en-US" w:eastAsia="ja-JP"/>
        </w:rPr>
        <w:t>.</w:t>
      </w:r>
      <w:r w:rsidR="00E279EC" w:rsidRPr="00E279EC">
        <w:rPr>
          <w:rFonts w:eastAsia="Times New Roman" w:cstheme="minorHAnsi"/>
          <w:iCs/>
          <w:sz w:val="24"/>
          <w:szCs w:val="24"/>
          <w:lang w:val="en-US" w:eastAsia="ja-JP"/>
        </w:rPr>
        <w:t xml:space="preserve"> </w:t>
      </w:r>
    </w:p>
    <w:p w14:paraId="52D44908" w14:textId="09D77E86" w:rsidR="000346F8" w:rsidRPr="00AD1BD1" w:rsidRDefault="000346F8" w:rsidP="06951FAD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6951FAD">
        <w:rPr>
          <w:rFonts w:eastAsia="Times New Roman"/>
          <w:sz w:val="24"/>
          <w:szCs w:val="24"/>
          <w:lang w:val="en-US" w:eastAsia="ja-JP"/>
        </w:rPr>
        <w:t xml:space="preserve">Lead the community direction of </w:t>
      </w:r>
      <w:r w:rsidR="00AD1BD1" w:rsidRPr="06951FAD">
        <w:rPr>
          <w:rFonts w:eastAsia="Times New Roman"/>
          <w:sz w:val="24"/>
          <w:szCs w:val="24"/>
          <w:lang w:val="en-US" w:eastAsia="ja-JP"/>
        </w:rPr>
        <w:t xml:space="preserve">wheelchair </w:t>
      </w:r>
      <w:r w:rsidR="022308AF" w:rsidRPr="06951FAD">
        <w:rPr>
          <w:rFonts w:eastAsia="Times New Roman"/>
          <w:sz w:val="24"/>
          <w:szCs w:val="24"/>
          <w:lang w:val="en-US" w:eastAsia="ja-JP"/>
        </w:rPr>
        <w:t>rugby</w:t>
      </w:r>
      <w:r w:rsidRPr="06951FAD">
        <w:rPr>
          <w:rFonts w:eastAsia="Times New Roman"/>
          <w:sz w:val="24"/>
          <w:szCs w:val="24"/>
          <w:lang w:val="en-US" w:eastAsia="ja-JP"/>
        </w:rPr>
        <w:t xml:space="preserve">, liaising with </w:t>
      </w:r>
      <w:r w:rsidR="2C0A8A0F" w:rsidRPr="06951FAD">
        <w:rPr>
          <w:rFonts w:eastAsia="Times New Roman"/>
          <w:sz w:val="24"/>
          <w:szCs w:val="24"/>
          <w:lang w:val="en-US" w:eastAsia="ja-JP"/>
        </w:rPr>
        <w:t>Great Britain Wheelchair Rugby</w:t>
      </w:r>
      <w:r w:rsidRPr="06951FAD">
        <w:rPr>
          <w:rFonts w:eastAsia="Times New Roman"/>
          <w:sz w:val="24"/>
          <w:szCs w:val="24"/>
          <w:lang w:val="en-US" w:eastAsia="ja-JP"/>
        </w:rPr>
        <w:t xml:space="preserve">, </w:t>
      </w:r>
      <w:r w:rsidR="584FEBE0" w:rsidRPr="06951FAD">
        <w:rPr>
          <w:rFonts w:eastAsia="Times New Roman"/>
          <w:sz w:val="24"/>
          <w:szCs w:val="24"/>
          <w:lang w:val="en-US" w:eastAsia="ja-JP"/>
        </w:rPr>
        <w:t xml:space="preserve">the Welsh Rugby Union </w:t>
      </w:r>
      <w:r w:rsidRPr="06951FAD">
        <w:rPr>
          <w:rFonts w:eastAsia="Times New Roman"/>
          <w:sz w:val="24"/>
          <w:szCs w:val="24"/>
          <w:lang w:val="en-US" w:eastAsia="ja-JP"/>
        </w:rPr>
        <w:t>and other DSW colleagues to support the coordination and connection of a pathway in Wales.</w:t>
      </w:r>
    </w:p>
    <w:p w14:paraId="439F5192" w14:textId="44ADF084" w:rsidR="000D2475" w:rsidRDefault="000346F8" w:rsidP="007D2DDB">
      <w:pPr>
        <w:pStyle w:val="ListParagraph"/>
        <w:numPr>
          <w:ilvl w:val="0"/>
          <w:numId w:val="3"/>
        </w:numPr>
        <w:rPr>
          <w:rFonts w:eastAsia="Times New Roman" w:cstheme="minorHAnsi"/>
          <w:iCs/>
          <w:sz w:val="24"/>
          <w:szCs w:val="24"/>
          <w:lang w:val="en-US" w:eastAsia="ja-JP"/>
        </w:rPr>
      </w:pPr>
      <w:r w:rsidRPr="00D27E7E">
        <w:rPr>
          <w:rFonts w:eastAsia="Times New Roman" w:cstheme="minorHAnsi"/>
          <w:iCs/>
          <w:sz w:val="24"/>
          <w:szCs w:val="24"/>
          <w:lang w:val="en-US" w:eastAsia="ja-JP"/>
        </w:rPr>
        <w:t xml:space="preserve">Conduct Equality Impact Assessments and Data Protection Impact Assessments on all new or reviewed projects and </w:t>
      </w:r>
      <w:proofErr w:type="spellStart"/>
      <w:r w:rsidRPr="00D27E7E">
        <w:rPr>
          <w:rFonts w:eastAsia="Times New Roman" w:cstheme="minorHAnsi"/>
          <w:iCs/>
          <w:sz w:val="24"/>
          <w:szCs w:val="24"/>
          <w:lang w:val="en-US" w:eastAsia="ja-JP"/>
        </w:rPr>
        <w:t>programmes</w:t>
      </w:r>
      <w:proofErr w:type="spellEnd"/>
      <w:r w:rsidRPr="00D27E7E">
        <w:rPr>
          <w:rFonts w:eastAsia="Times New Roman" w:cstheme="minorHAnsi"/>
          <w:iCs/>
          <w:sz w:val="24"/>
          <w:szCs w:val="24"/>
          <w:lang w:val="en-US" w:eastAsia="ja-JP"/>
        </w:rPr>
        <w:t xml:space="preserve"> which you lead.</w:t>
      </w:r>
    </w:p>
    <w:p w14:paraId="4EE159CE" w14:textId="77777777" w:rsidR="00375E93" w:rsidRPr="009951E6" w:rsidRDefault="00375E93" w:rsidP="00375E9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  <w:r w:rsidRPr="009951E6">
        <w:rPr>
          <w:rFonts w:eastAsia="Times New Roman" w:cstheme="minorHAnsi"/>
          <w:iCs/>
          <w:sz w:val="24"/>
          <w:szCs w:val="24"/>
          <w:lang w:eastAsia="ja-JP"/>
        </w:rPr>
        <w:t>Maintain an understanding of relevant impairment specific and other inclusive provision throughout the region</w:t>
      </w:r>
      <w:r>
        <w:rPr>
          <w:rFonts w:eastAsia="Times New Roman" w:cstheme="minorHAnsi"/>
          <w:iCs/>
          <w:sz w:val="24"/>
          <w:szCs w:val="24"/>
          <w:lang w:eastAsia="ja-JP"/>
        </w:rPr>
        <w:t>.</w:t>
      </w:r>
    </w:p>
    <w:p w14:paraId="39E240D2" w14:textId="77777777" w:rsidR="00E279EC" w:rsidRPr="00E279EC" w:rsidRDefault="00E279EC" w:rsidP="00E279EC">
      <w:p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</w:p>
    <w:p w14:paraId="6317684E" w14:textId="43C66996" w:rsidR="004B2F33" w:rsidRDefault="007034BB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eastAsia="ja-JP"/>
        </w:rPr>
      </w:pPr>
      <w:r>
        <w:rPr>
          <w:rFonts w:asciiTheme="minorHAnsi" w:hAnsiTheme="minorHAnsi" w:cstheme="minorHAnsi"/>
          <w:i/>
          <w:szCs w:val="24"/>
          <w:lang w:eastAsia="ja-JP"/>
        </w:rPr>
        <w:t>Lead</w:t>
      </w:r>
      <w:r w:rsidR="00351F77" w:rsidRPr="00351F77">
        <w:rPr>
          <w:rFonts w:asciiTheme="minorHAnsi" w:hAnsiTheme="minorHAnsi" w:cstheme="minorHAnsi"/>
          <w:i/>
          <w:szCs w:val="24"/>
          <w:lang w:eastAsia="ja-JP"/>
        </w:rPr>
        <w:t xml:space="preserve"> the reporting of progress</w:t>
      </w:r>
      <w:r w:rsidR="00B44ED3">
        <w:rPr>
          <w:rFonts w:asciiTheme="minorHAnsi" w:hAnsiTheme="minorHAnsi" w:cstheme="minorHAnsi"/>
          <w:i/>
          <w:szCs w:val="24"/>
          <w:lang w:eastAsia="ja-JP"/>
        </w:rPr>
        <w:t>.</w:t>
      </w:r>
      <w:r w:rsidR="00351F77" w:rsidRPr="00351F77">
        <w:rPr>
          <w:rFonts w:asciiTheme="minorHAnsi" w:hAnsiTheme="minorHAnsi" w:cstheme="minorHAnsi"/>
          <w:i/>
          <w:szCs w:val="24"/>
          <w:lang w:eastAsia="ja-JP"/>
        </w:rPr>
        <w:t xml:space="preserve"> </w:t>
      </w:r>
    </w:p>
    <w:p w14:paraId="1409735F" w14:textId="2DCD6B3F" w:rsidR="004B2F33" w:rsidRDefault="004B2F33" w:rsidP="0029341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 w:rsidRPr="007C5FDE">
        <w:rPr>
          <w:rFonts w:ascii="Calibri" w:eastAsia="Calibri" w:hAnsi="Calibri" w:cs="Times New Roman"/>
          <w:bCs/>
          <w:sz w:val="24"/>
          <w:szCs w:val="26"/>
        </w:rPr>
        <w:t>Support partners who are gathering data for research, insight and learning about physical activity (including sport) for disabled children, young people and adults</w:t>
      </w:r>
      <w:r w:rsidR="00E62773">
        <w:rPr>
          <w:rFonts w:ascii="Calibri" w:eastAsia="Calibri" w:hAnsi="Calibri" w:cs="Times New Roman"/>
          <w:bCs/>
          <w:sz w:val="24"/>
          <w:szCs w:val="26"/>
        </w:rPr>
        <w:t xml:space="preserve"> in the region or local authority</w:t>
      </w:r>
      <w:r w:rsidR="00B44ED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499BC0BA" w14:textId="3C981BDD" w:rsidR="004B2F33" w:rsidRDefault="004B2F33" w:rsidP="0029341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t>Coordinate the r</w:t>
      </w:r>
      <w:r w:rsidRPr="007C5FDE">
        <w:rPr>
          <w:rFonts w:ascii="Calibri" w:eastAsia="Calibri" w:hAnsi="Calibri" w:cs="Times New Roman"/>
          <w:bCs/>
          <w:sz w:val="24"/>
          <w:szCs w:val="26"/>
        </w:rPr>
        <w:t>eturn data, case studies, and requests for information by agreed deadlines</w:t>
      </w:r>
      <w:r w:rsidR="00E62773">
        <w:rPr>
          <w:rFonts w:ascii="Calibri" w:eastAsia="Calibri" w:hAnsi="Calibri" w:cs="Times New Roman"/>
          <w:bCs/>
          <w:sz w:val="24"/>
          <w:szCs w:val="26"/>
        </w:rPr>
        <w:t xml:space="preserve"> to DSW and other partner organisations</w:t>
      </w:r>
      <w:r w:rsidR="00B44ED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5D35268D" w14:textId="0B5C924A" w:rsidR="00F45401" w:rsidRDefault="00F45401" w:rsidP="00293413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t xml:space="preserve">Collaborate with colleagues working in insight and learning across </w:t>
      </w:r>
      <w:r w:rsidR="008106BF">
        <w:rPr>
          <w:rFonts w:ascii="Calibri" w:eastAsia="Calibri" w:hAnsi="Calibri" w:cs="Times New Roman"/>
          <w:bCs/>
          <w:sz w:val="24"/>
          <w:szCs w:val="26"/>
        </w:rPr>
        <w:t xml:space="preserve">all partners to ensure data to show impact, </w:t>
      </w:r>
      <w:r w:rsidR="00B44ED3">
        <w:rPr>
          <w:rFonts w:ascii="Calibri" w:eastAsia="Calibri" w:hAnsi="Calibri" w:cs="Times New Roman"/>
          <w:bCs/>
          <w:sz w:val="24"/>
          <w:szCs w:val="26"/>
        </w:rPr>
        <w:t>progress,</w:t>
      </w:r>
      <w:r w:rsidR="008106BF">
        <w:rPr>
          <w:rFonts w:ascii="Calibri" w:eastAsia="Calibri" w:hAnsi="Calibri" w:cs="Times New Roman"/>
          <w:bCs/>
          <w:sz w:val="24"/>
          <w:szCs w:val="26"/>
        </w:rPr>
        <w:t xml:space="preserve"> and growth within inclusive activity (including sport)</w:t>
      </w:r>
      <w:r w:rsidR="00B44ED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773D88C4" w14:textId="7964D481" w:rsidR="004B2F33" w:rsidRPr="004B2F33" w:rsidRDefault="004B2F33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6"/>
        </w:rPr>
      </w:pPr>
      <w:r w:rsidRPr="004B2F33">
        <w:rPr>
          <w:rFonts w:ascii="Calibri" w:eastAsia="Calibri" w:hAnsi="Calibri" w:cs="Times New Roman"/>
          <w:bCs/>
          <w:sz w:val="24"/>
          <w:szCs w:val="26"/>
        </w:rPr>
        <w:t>Identify and coordinate best practice examples from regional delivery</w:t>
      </w:r>
      <w:r w:rsidR="00CC45FA">
        <w:rPr>
          <w:rFonts w:ascii="Calibri" w:eastAsia="Calibri" w:hAnsi="Calibri" w:cs="Times New Roman"/>
          <w:bCs/>
          <w:sz w:val="24"/>
          <w:szCs w:val="26"/>
        </w:rPr>
        <w:t xml:space="preserve"> for the purpose of influencing </w:t>
      </w:r>
      <w:r w:rsidR="006411ED">
        <w:rPr>
          <w:rFonts w:ascii="Calibri" w:eastAsia="Calibri" w:hAnsi="Calibri" w:cs="Times New Roman"/>
          <w:bCs/>
          <w:sz w:val="24"/>
          <w:szCs w:val="26"/>
        </w:rPr>
        <w:t xml:space="preserve">change locally </w:t>
      </w:r>
      <w:r w:rsidR="00CC45FA">
        <w:rPr>
          <w:rFonts w:ascii="Calibri" w:eastAsia="Calibri" w:hAnsi="Calibri" w:cs="Times New Roman"/>
          <w:bCs/>
          <w:sz w:val="24"/>
          <w:szCs w:val="26"/>
        </w:rPr>
        <w:t>and nationally</w:t>
      </w:r>
      <w:r w:rsidR="00B44ED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0EB4C84F" w14:textId="2C395ED6" w:rsidR="004B2F33" w:rsidRDefault="004B2F33" w:rsidP="00293413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6"/>
        </w:rPr>
      </w:pPr>
      <w:r w:rsidRPr="004B2F33">
        <w:rPr>
          <w:rFonts w:ascii="Calibri" w:eastAsia="Calibri" w:hAnsi="Calibri" w:cs="Times New Roman"/>
          <w:bCs/>
          <w:sz w:val="24"/>
          <w:szCs w:val="26"/>
        </w:rPr>
        <w:t xml:space="preserve">Collate </w:t>
      </w:r>
      <w:r w:rsidR="0029419D">
        <w:rPr>
          <w:rFonts w:ascii="Calibri" w:eastAsia="Calibri" w:hAnsi="Calibri" w:cs="Times New Roman"/>
          <w:bCs/>
          <w:sz w:val="24"/>
          <w:szCs w:val="26"/>
        </w:rPr>
        <w:t>qualitative and quantitative data (</w:t>
      </w:r>
      <w:r w:rsidRPr="004B2F33">
        <w:rPr>
          <w:rFonts w:ascii="Calibri" w:eastAsia="Calibri" w:hAnsi="Calibri" w:cs="Times New Roman"/>
          <w:bCs/>
          <w:sz w:val="24"/>
          <w:szCs w:val="26"/>
        </w:rPr>
        <w:t>and other information</w:t>
      </w:r>
      <w:r w:rsidR="0029419D">
        <w:rPr>
          <w:rFonts w:ascii="Calibri" w:eastAsia="Calibri" w:hAnsi="Calibri" w:cs="Times New Roman"/>
          <w:bCs/>
          <w:sz w:val="24"/>
          <w:szCs w:val="26"/>
        </w:rPr>
        <w:t xml:space="preserve">) </w:t>
      </w:r>
      <w:r w:rsidR="00FB02F7">
        <w:rPr>
          <w:rFonts w:ascii="Calibri" w:eastAsia="Calibri" w:hAnsi="Calibri" w:cs="Times New Roman"/>
          <w:bCs/>
          <w:sz w:val="24"/>
          <w:szCs w:val="26"/>
        </w:rPr>
        <w:t xml:space="preserve">and work with colleagues to demonstrate success against the </w:t>
      </w:r>
      <w:r w:rsidRPr="004B2F33">
        <w:rPr>
          <w:rFonts w:ascii="Calibri" w:eastAsia="Calibri" w:hAnsi="Calibri" w:cs="Times New Roman"/>
          <w:bCs/>
          <w:sz w:val="24"/>
          <w:szCs w:val="26"/>
        </w:rPr>
        <w:t>DSW Strategy</w:t>
      </w:r>
      <w:r w:rsidR="00B44ED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1E5A3248" w14:textId="2C20D897" w:rsidR="009507A6" w:rsidRDefault="009507A6" w:rsidP="009507A6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Times New Roman"/>
          <w:bCs/>
          <w:sz w:val="24"/>
          <w:szCs w:val="26"/>
        </w:rPr>
      </w:pPr>
      <w:r>
        <w:rPr>
          <w:rFonts w:ascii="Calibri" w:eastAsia="Calibri" w:hAnsi="Calibri" w:cs="Times New Roman"/>
          <w:bCs/>
          <w:sz w:val="24"/>
          <w:szCs w:val="26"/>
        </w:rPr>
        <w:t>Manage DSW website content for insport Club within your region.</w:t>
      </w:r>
    </w:p>
    <w:p w14:paraId="0E28BC2A" w14:textId="77777777" w:rsidR="00447E4F" w:rsidRDefault="00447E4F" w:rsidP="00447E4F">
      <w:pPr>
        <w:spacing w:after="0"/>
        <w:rPr>
          <w:rFonts w:ascii="Calibri" w:eastAsia="Calibri" w:hAnsi="Calibri" w:cs="Times New Roman"/>
          <w:bCs/>
          <w:sz w:val="24"/>
          <w:szCs w:val="26"/>
        </w:rPr>
      </w:pPr>
    </w:p>
    <w:p w14:paraId="45D70199" w14:textId="77777777" w:rsidR="00447E4F" w:rsidRDefault="00447E4F" w:rsidP="00447E4F">
      <w:pPr>
        <w:spacing w:after="0"/>
        <w:rPr>
          <w:rFonts w:ascii="Calibri" w:eastAsia="Calibri" w:hAnsi="Calibri" w:cs="Times New Roman"/>
          <w:bCs/>
          <w:sz w:val="24"/>
          <w:szCs w:val="26"/>
        </w:rPr>
      </w:pPr>
    </w:p>
    <w:p w14:paraId="264CFCC2" w14:textId="77777777" w:rsidR="00447E4F" w:rsidRDefault="00447E4F" w:rsidP="00447E4F">
      <w:pPr>
        <w:spacing w:after="0"/>
        <w:rPr>
          <w:rFonts w:ascii="Calibri" w:eastAsia="Calibri" w:hAnsi="Calibri" w:cs="Times New Roman"/>
          <w:bCs/>
          <w:sz w:val="24"/>
          <w:szCs w:val="26"/>
        </w:rPr>
      </w:pPr>
    </w:p>
    <w:p w14:paraId="102D751A" w14:textId="77777777" w:rsidR="00447E4F" w:rsidRDefault="00447E4F" w:rsidP="00447E4F">
      <w:pPr>
        <w:spacing w:after="0"/>
        <w:rPr>
          <w:rFonts w:ascii="Calibri" w:eastAsia="Calibri" w:hAnsi="Calibri" w:cs="Times New Roman"/>
          <w:bCs/>
          <w:sz w:val="24"/>
          <w:szCs w:val="26"/>
        </w:rPr>
      </w:pPr>
    </w:p>
    <w:p w14:paraId="09973104" w14:textId="77777777" w:rsidR="00447E4F" w:rsidRPr="00447E4F" w:rsidRDefault="00447E4F" w:rsidP="00447E4F">
      <w:pPr>
        <w:spacing w:after="0"/>
        <w:rPr>
          <w:rFonts w:ascii="Calibri" w:eastAsia="Calibri" w:hAnsi="Calibri" w:cs="Times New Roman"/>
          <w:bCs/>
          <w:sz w:val="24"/>
          <w:szCs w:val="26"/>
        </w:rPr>
      </w:pPr>
    </w:p>
    <w:bookmarkEnd w:id="0"/>
    <w:p w14:paraId="728741AE" w14:textId="77777777" w:rsidR="00447E4F" w:rsidRPr="00447E4F" w:rsidRDefault="00447E4F" w:rsidP="00447E4F">
      <w:pPr>
        <w:spacing w:after="0" w:line="240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 w:rsidRPr="00447E4F">
        <w:rPr>
          <w:rFonts w:ascii="Calibri" w:eastAsia="Calibri" w:hAnsi="Calibri" w:cs="Times New Roman"/>
          <w:b/>
          <w:bCs/>
          <w:sz w:val="24"/>
          <w:szCs w:val="24"/>
        </w:rPr>
        <w:t>Person Specification: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447E4F" w:rsidRPr="00447E4F" w14:paraId="5A25CDCC" w14:textId="77777777" w:rsidTr="353F1FB7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F98D0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bookmarkStart w:id="5" w:name="_Hlk10030596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2CEC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</w:pPr>
            <w:r w:rsidRPr="00447E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  <w:t>Application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068A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r w:rsidRPr="00447E4F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  <w:t>Interview</w:t>
            </w:r>
          </w:p>
        </w:tc>
      </w:tr>
      <w:tr w:rsidR="00447E4F" w:rsidRPr="00447E4F" w14:paraId="1207CB9D" w14:textId="77777777" w:rsidTr="353F1FB7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7754FA00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r w:rsidRPr="00447E4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Minimum Criteria</w:t>
            </w:r>
          </w:p>
        </w:tc>
      </w:tr>
      <w:bookmarkEnd w:id="5"/>
      <w:tr w:rsidR="00447E4F" w:rsidRPr="00447E4F" w14:paraId="7ACC1EE1" w14:textId="77777777" w:rsidTr="353F1FB7">
        <w:trPr>
          <w:trHeight w:val="296"/>
        </w:trPr>
        <w:tc>
          <w:tcPr>
            <w:tcW w:w="7655" w:type="dxa"/>
            <w:vAlign w:val="center"/>
            <w:hideMark/>
          </w:tcPr>
          <w:p w14:paraId="501AF204" w14:textId="5695A274" w:rsidR="00447E4F" w:rsidRPr="00447E4F" w:rsidRDefault="00447E4F" w:rsidP="353F1FB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353F1FB7">
              <w:rPr>
                <w:rFonts w:ascii="Calibri" w:eastAsia="Calibri" w:hAnsi="Calibri" w:cs="Times New Roman"/>
                <w:sz w:val="24"/>
                <w:szCs w:val="24"/>
              </w:rPr>
              <w:t xml:space="preserve">Passionate and knowledgeable about inclusive physical activity (including sport) in Wales and </w:t>
            </w:r>
            <w:r w:rsidR="32D8D007" w:rsidRPr="353F1FB7">
              <w:rPr>
                <w:rFonts w:ascii="Calibri" w:eastAsia="Calibri" w:hAnsi="Calibri" w:cs="Times New Roman"/>
                <w:sz w:val="24"/>
                <w:szCs w:val="24"/>
              </w:rPr>
              <w:t>West Wales</w:t>
            </w:r>
            <w:r w:rsidRPr="353F1FB7">
              <w:rPr>
                <w:rFonts w:ascii="Calibri" w:eastAsia="Calibri" w:hAnsi="Calibri" w:cs="Times New Roman"/>
                <w:sz w:val="24"/>
                <w:szCs w:val="24"/>
              </w:rPr>
              <w:t xml:space="preserve"> specifically.</w:t>
            </w:r>
          </w:p>
        </w:tc>
        <w:tc>
          <w:tcPr>
            <w:tcW w:w="1417" w:type="dxa"/>
            <w:vAlign w:val="center"/>
            <w:hideMark/>
          </w:tcPr>
          <w:p w14:paraId="34C37532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973CEAA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447E4F" w:rsidRPr="00447E4F" w14:paraId="17CCEFBC" w14:textId="77777777" w:rsidTr="353F1FB7">
        <w:trPr>
          <w:trHeight w:val="296"/>
        </w:trPr>
        <w:tc>
          <w:tcPr>
            <w:tcW w:w="7655" w:type="dxa"/>
            <w:vAlign w:val="center"/>
            <w:hideMark/>
          </w:tcPr>
          <w:p w14:paraId="03C996C0" w14:textId="77777777" w:rsidR="00447E4F" w:rsidRPr="00447E4F" w:rsidRDefault="00447E4F" w:rsidP="00447E4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447E4F">
              <w:rPr>
                <w:rFonts w:ascii="Calibri" w:eastAsia="Calibri" w:hAnsi="Calibri" w:cs="Times New Roman"/>
                <w:sz w:val="24"/>
                <w:szCs w:val="26"/>
              </w:rPr>
              <w:t>Excellent experience of facilitating and influencing stakeholder partnerships for inclusive cultural change</w:t>
            </w:r>
          </w:p>
        </w:tc>
        <w:tc>
          <w:tcPr>
            <w:tcW w:w="1417" w:type="dxa"/>
            <w:vAlign w:val="center"/>
          </w:tcPr>
          <w:p w14:paraId="67A904B6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5A26A676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47EB68B6" w14:textId="77777777" w:rsidTr="353F1FB7">
        <w:trPr>
          <w:trHeight w:val="296"/>
        </w:trPr>
        <w:tc>
          <w:tcPr>
            <w:tcW w:w="7655" w:type="dxa"/>
            <w:vAlign w:val="center"/>
          </w:tcPr>
          <w:p w14:paraId="2C15C43C" w14:textId="77777777" w:rsidR="00447E4F" w:rsidRPr="00447E4F" w:rsidRDefault="00447E4F" w:rsidP="00447E4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r w:rsidRPr="00447E4F">
              <w:rPr>
                <w:rFonts w:ascii="Calibri" w:eastAsia="Calibri" w:hAnsi="Calibri" w:cs="Times New Roman"/>
                <w:sz w:val="24"/>
                <w:szCs w:val="26"/>
              </w:rPr>
              <w:t>Experience of guiding policy change to enhance the inclusion of disabled people</w:t>
            </w:r>
          </w:p>
        </w:tc>
        <w:tc>
          <w:tcPr>
            <w:tcW w:w="1417" w:type="dxa"/>
            <w:vAlign w:val="center"/>
          </w:tcPr>
          <w:p w14:paraId="5A15E978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15AA78DD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142754BC" w14:textId="77777777" w:rsidTr="353F1FB7">
        <w:trPr>
          <w:trHeight w:val="296"/>
        </w:trPr>
        <w:tc>
          <w:tcPr>
            <w:tcW w:w="7655" w:type="dxa"/>
            <w:vAlign w:val="center"/>
          </w:tcPr>
          <w:p w14:paraId="2D1CF153" w14:textId="77777777" w:rsidR="00447E4F" w:rsidRPr="00447E4F" w:rsidRDefault="00447E4F" w:rsidP="00447E4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Strong evidence of the management of project funding for diverse impact</w:t>
            </w:r>
          </w:p>
        </w:tc>
        <w:tc>
          <w:tcPr>
            <w:tcW w:w="1417" w:type="dxa"/>
            <w:vAlign w:val="center"/>
            <w:hideMark/>
          </w:tcPr>
          <w:p w14:paraId="4A62C382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9F34192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570B3EE4" w14:textId="77777777" w:rsidTr="353F1FB7">
        <w:trPr>
          <w:trHeight w:val="296"/>
        </w:trPr>
        <w:tc>
          <w:tcPr>
            <w:tcW w:w="7655" w:type="dxa"/>
            <w:vAlign w:val="center"/>
          </w:tcPr>
          <w:p w14:paraId="43EA69D8" w14:textId="77777777" w:rsidR="00447E4F" w:rsidRPr="00447E4F" w:rsidRDefault="00447E4F" w:rsidP="00447E4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r w:rsidRPr="00447E4F">
              <w:rPr>
                <w:rFonts w:ascii="Calibri" w:eastAsia="Calibri" w:hAnsi="Calibri" w:cs="Times New Roman"/>
                <w:sz w:val="24"/>
                <w:szCs w:val="26"/>
              </w:rPr>
              <w:t>Clear successes with the strategic management of programmes and the coordination of operational delivery across a range of partners</w:t>
            </w:r>
          </w:p>
        </w:tc>
        <w:tc>
          <w:tcPr>
            <w:tcW w:w="1417" w:type="dxa"/>
            <w:vAlign w:val="center"/>
          </w:tcPr>
          <w:p w14:paraId="12EB4A21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787927A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19EA2D6C" w14:textId="77777777" w:rsidTr="353F1FB7">
        <w:trPr>
          <w:trHeight w:val="296"/>
        </w:trPr>
        <w:tc>
          <w:tcPr>
            <w:tcW w:w="7655" w:type="dxa"/>
            <w:vAlign w:val="center"/>
          </w:tcPr>
          <w:p w14:paraId="6578923C" w14:textId="77777777" w:rsidR="00447E4F" w:rsidRPr="00447E4F" w:rsidRDefault="00447E4F" w:rsidP="00447E4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r w:rsidRPr="00447E4F">
              <w:rPr>
                <w:rFonts w:ascii="Calibri" w:eastAsia="Calibri" w:hAnsi="Calibri" w:cs="Times New Roman"/>
                <w:sz w:val="24"/>
                <w:szCs w:val="26"/>
              </w:rPr>
              <w:t>Expertise in leading inclusive monitoring and evaluation and the subsequent reporting of progress and impact to a range of stakeholders</w:t>
            </w:r>
          </w:p>
        </w:tc>
        <w:tc>
          <w:tcPr>
            <w:tcW w:w="1417" w:type="dxa"/>
            <w:vAlign w:val="center"/>
          </w:tcPr>
          <w:p w14:paraId="5D8EE6BB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E367318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354D8BAB" w14:textId="77777777" w:rsidTr="353F1FB7">
        <w:trPr>
          <w:trHeight w:val="296"/>
        </w:trPr>
        <w:tc>
          <w:tcPr>
            <w:tcW w:w="7655" w:type="dxa"/>
            <w:vAlign w:val="center"/>
            <w:hideMark/>
          </w:tcPr>
          <w:p w14:paraId="47DD4992" w14:textId="77777777" w:rsidR="00447E4F" w:rsidRPr="00447E4F" w:rsidRDefault="00447E4F" w:rsidP="00447E4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47E4F">
              <w:rPr>
                <w:rFonts w:ascii="Calibri" w:eastAsia="Calibri" w:hAnsi="Calibri" w:cs="Times New Roman"/>
                <w:sz w:val="24"/>
                <w:szCs w:val="26"/>
              </w:rPr>
              <w:t>Highly competent with IT (including Microsoft Office suite) and ability to pick up new systems (e.g. Mondays.com)</w:t>
            </w:r>
          </w:p>
        </w:tc>
        <w:tc>
          <w:tcPr>
            <w:tcW w:w="1417" w:type="dxa"/>
            <w:vAlign w:val="center"/>
          </w:tcPr>
          <w:p w14:paraId="0F5C4EDE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634A528B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447E4F" w:rsidRPr="00447E4F" w14:paraId="43DA140E" w14:textId="77777777" w:rsidTr="353F1FB7">
        <w:trPr>
          <w:trHeight w:val="510"/>
        </w:trPr>
        <w:tc>
          <w:tcPr>
            <w:tcW w:w="7655" w:type="dxa"/>
            <w:hideMark/>
          </w:tcPr>
          <w:p w14:paraId="7AF3EB8B" w14:textId="77777777" w:rsidR="00447E4F" w:rsidRPr="00447E4F" w:rsidRDefault="00447E4F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A team player, with a </w:t>
            </w:r>
            <w:r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person-focused approach and with the ability to work independently as well as with others</w:t>
            </w:r>
          </w:p>
        </w:tc>
        <w:tc>
          <w:tcPr>
            <w:tcW w:w="1417" w:type="dxa"/>
            <w:vAlign w:val="center"/>
            <w:hideMark/>
          </w:tcPr>
          <w:p w14:paraId="7AA03E2F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707E99AA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447E4F" w:rsidRPr="00447E4F" w14:paraId="712504D3" w14:textId="77777777" w:rsidTr="353F1FB7">
        <w:trPr>
          <w:trHeight w:val="565"/>
        </w:trPr>
        <w:tc>
          <w:tcPr>
            <w:tcW w:w="7655" w:type="dxa"/>
            <w:hideMark/>
          </w:tcPr>
          <w:p w14:paraId="20403C52" w14:textId="78983D52" w:rsidR="00447E4F" w:rsidRPr="00447E4F" w:rsidRDefault="00F666BA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</w:t>
            </w:r>
            <w:r w:rsidR="00447E4F"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ully committed to and conversant with the philosophies of equity, diversity and inclusion</w:t>
            </w:r>
          </w:p>
        </w:tc>
        <w:tc>
          <w:tcPr>
            <w:tcW w:w="1417" w:type="dxa"/>
            <w:vAlign w:val="center"/>
          </w:tcPr>
          <w:p w14:paraId="5B56EA75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</w:p>
        </w:tc>
        <w:tc>
          <w:tcPr>
            <w:tcW w:w="1253" w:type="dxa"/>
            <w:vAlign w:val="center"/>
            <w:hideMark/>
          </w:tcPr>
          <w:p w14:paraId="306D6E16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447E4F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4656DE34" w14:textId="77777777" w:rsidTr="353F1FB7">
        <w:trPr>
          <w:trHeight w:val="296"/>
        </w:trPr>
        <w:tc>
          <w:tcPr>
            <w:tcW w:w="7655" w:type="dxa"/>
            <w:hideMark/>
          </w:tcPr>
          <w:p w14:paraId="343713C1" w14:textId="4AA13944" w:rsidR="00447E4F" w:rsidRPr="00447E4F" w:rsidRDefault="00F666BA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H</w:t>
            </w:r>
            <w:r w:rsidR="00447E4F"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ighly </w:t>
            </w:r>
            <w:proofErr w:type="spellStart"/>
            <w:r w:rsidR="00447E4F"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organised</w:t>
            </w:r>
            <w:proofErr w:type="spellEnd"/>
            <w:r w:rsidR="00447E4F"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with an ability to work to short timescales</w:t>
            </w:r>
          </w:p>
        </w:tc>
        <w:tc>
          <w:tcPr>
            <w:tcW w:w="1417" w:type="dxa"/>
            <w:vAlign w:val="center"/>
            <w:hideMark/>
          </w:tcPr>
          <w:p w14:paraId="3FFDABC1" w14:textId="77777777" w:rsidR="00447E4F" w:rsidRPr="00447E4F" w:rsidRDefault="00447E4F" w:rsidP="00447E4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1B2E063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7D774EFF" w14:textId="77777777" w:rsidTr="353F1FB7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73921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</w:p>
        </w:tc>
      </w:tr>
      <w:tr w:rsidR="00447E4F" w:rsidRPr="00447E4F" w14:paraId="6008261C" w14:textId="77777777" w:rsidTr="353F1FB7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hideMark/>
          </w:tcPr>
          <w:p w14:paraId="651E8CB0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447E4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Maximum Criteria</w:t>
            </w:r>
          </w:p>
        </w:tc>
      </w:tr>
      <w:tr w:rsidR="00447E4F" w:rsidRPr="00447E4F" w14:paraId="31088D9B" w14:textId="77777777" w:rsidTr="353F1FB7">
        <w:trPr>
          <w:trHeight w:val="296"/>
        </w:trPr>
        <w:tc>
          <w:tcPr>
            <w:tcW w:w="7655" w:type="dxa"/>
          </w:tcPr>
          <w:p w14:paraId="33AAE8C6" w14:textId="77777777" w:rsidR="00447E4F" w:rsidRPr="00447E4F" w:rsidRDefault="00447E4F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47E4F">
              <w:rPr>
                <w:rFonts w:ascii="Calibri" w:eastAsia="Calibri" w:hAnsi="Calibri" w:cs="Times New Roman"/>
                <w:sz w:val="24"/>
                <w:szCs w:val="26"/>
              </w:rPr>
              <w:t>GCSE or equivalent, including grade A-C in Maths, English and/or Welsh, and/or equivalent work-based experience</w:t>
            </w:r>
          </w:p>
        </w:tc>
        <w:tc>
          <w:tcPr>
            <w:tcW w:w="1417" w:type="dxa"/>
            <w:vAlign w:val="center"/>
          </w:tcPr>
          <w:p w14:paraId="3EB0BD49" w14:textId="77777777" w:rsidR="00447E4F" w:rsidRPr="00447E4F" w:rsidRDefault="00447E4F" w:rsidP="00447E4F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1D5A6CB1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0FCB0E82" w14:textId="77777777" w:rsidTr="353F1FB7">
        <w:trPr>
          <w:trHeight w:val="296"/>
        </w:trPr>
        <w:tc>
          <w:tcPr>
            <w:tcW w:w="7655" w:type="dxa"/>
          </w:tcPr>
          <w:p w14:paraId="302D3BD7" w14:textId="77777777" w:rsidR="00447E4F" w:rsidRPr="00447E4F" w:rsidRDefault="00447E4F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r w:rsidRPr="00447E4F">
              <w:rPr>
                <w:rFonts w:ascii="Calibri" w:eastAsia="Calibri" w:hAnsi="Calibri" w:cs="Times New Roman"/>
                <w:sz w:val="24"/>
                <w:szCs w:val="24"/>
              </w:rPr>
              <w:t>Experience within a sport or equality and diversity-focused organisation</w:t>
            </w:r>
          </w:p>
        </w:tc>
        <w:tc>
          <w:tcPr>
            <w:tcW w:w="1417" w:type="dxa"/>
            <w:vAlign w:val="center"/>
          </w:tcPr>
          <w:p w14:paraId="525D7A5A" w14:textId="77777777" w:rsidR="00447E4F" w:rsidRPr="00447E4F" w:rsidRDefault="00447E4F" w:rsidP="00447E4F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72BA0F7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3654123C" w14:textId="77777777" w:rsidTr="353F1FB7">
        <w:trPr>
          <w:trHeight w:val="296"/>
        </w:trPr>
        <w:tc>
          <w:tcPr>
            <w:tcW w:w="7655" w:type="dxa"/>
            <w:hideMark/>
          </w:tcPr>
          <w:p w14:paraId="7BF83E7B" w14:textId="77777777" w:rsidR="00447E4F" w:rsidRPr="00447E4F" w:rsidRDefault="00447E4F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Awareness of the legislation relevant to Wales</w:t>
            </w:r>
          </w:p>
        </w:tc>
        <w:tc>
          <w:tcPr>
            <w:tcW w:w="1417" w:type="dxa"/>
            <w:vAlign w:val="center"/>
            <w:hideMark/>
          </w:tcPr>
          <w:p w14:paraId="7D81E9CB" w14:textId="77777777" w:rsidR="00447E4F" w:rsidRPr="00447E4F" w:rsidRDefault="00447E4F" w:rsidP="00447E4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47E4F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7BF30D59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447E4F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4CBFB608" w14:textId="77777777" w:rsidTr="353F1FB7">
        <w:trPr>
          <w:trHeight w:val="296"/>
        </w:trPr>
        <w:tc>
          <w:tcPr>
            <w:tcW w:w="7655" w:type="dxa"/>
          </w:tcPr>
          <w:p w14:paraId="524C47DC" w14:textId="77777777" w:rsidR="00447E4F" w:rsidRPr="00447E4F" w:rsidRDefault="00447E4F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 appetite to learn and grow, and to adapt within a developing role</w:t>
            </w:r>
          </w:p>
        </w:tc>
        <w:tc>
          <w:tcPr>
            <w:tcW w:w="1417" w:type="dxa"/>
            <w:vAlign w:val="center"/>
          </w:tcPr>
          <w:p w14:paraId="536DA860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30E14278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447E4F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447E4F" w:rsidRPr="00447E4F" w14:paraId="3BCADEF9" w14:textId="77777777" w:rsidTr="353F1FB7">
        <w:trPr>
          <w:trHeight w:val="296"/>
        </w:trPr>
        <w:tc>
          <w:tcPr>
            <w:tcW w:w="7655" w:type="dxa"/>
            <w:hideMark/>
          </w:tcPr>
          <w:p w14:paraId="71B732D6" w14:textId="77777777" w:rsidR="00447E4F" w:rsidRPr="00447E4F" w:rsidRDefault="00447E4F" w:rsidP="00447E4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447E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Competent with Welsh language and/or BSL, or a willingness to learn</w:t>
            </w:r>
          </w:p>
        </w:tc>
        <w:tc>
          <w:tcPr>
            <w:tcW w:w="1417" w:type="dxa"/>
            <w:vAlign w:val="center"/>
            <w:hideMark/>
          </w:tcPr>
          <w:p w14:paraId="1C262518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447E4F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7E69CC2D" w14:textId="77777777" w:rsidR="00447E4F" w:rsidRPr="00447E4F" w:rsidRDefault="00447E4F" w:rsidP="00447E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447E4F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</w:tbl>
    <w:p w14:paraId="70D8BD69" w14:textId="77777777" w:rsidR="00447E4F" w:rsidRPr="00447E4F" w:rsidRDefault="00447E4F" w:rsidP="00447E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5E765DF" w14:textId="77777777" w:rsidR="00447E4F" w:rsidRPr="00447E4F" w:rsidRDefault="00447E4F" w:rsidP="00447E4F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487530FA" w14:textId="5030B140" w:rsidR="004B2F33" w:rsidRDefault="00447E4F" w:rsidP="00293413">
      <w:pPr>
        <w:spacing w:after="0" w:line="240" w:lineRule="auto"/>
        <w:contextualSpacing/>
        <w:rPr>
          <w:rFonts w:ascii="Calibri" w:eastAsia="Calibri" w:hAnsi="Calibri" w:cs="Times New Roman"/>
          <w:bCs/>
          <w:sz w:val="24"/>
          <w:szCs w:val="24"/>
        </w:rPr>
      </w:pPr>
      <w:r w:rsidRPr="5F71792C">
        <w:rPr>
          <w:rFonts w:ascii="Calibri" w:eastAsia="Calibri" w:hAnsi="Calibri" w:cs="Times New Roman"/>
          <w:b/>
          <w:bCs/>
          <w:sz w:val="24"/>
          <w:szCs w:val="24"/>
        </w:rPr>
        <w:t xml:space="preserve">Date of Origination: </w:t>
      </w:r>
      <w:r w:rsidRPr="5F71792C">
        <w:rPr>
          <w:rFonts w:ascii="Calibri" w:eastAsia="Calibri" w:hAnsi="Calibri" w:cs="Times New Roman"/>
          <w:sz w:val="24"/>
          <w:szCs w:val="24"/>
        </w:rPr>
        <w:t>01 August 2022</w:t>
      </w:r>
    </w:p>
    <w:p w14:paraId="50182C9D" w14:textId="53D14A07" w:rsidR="23A00983" w:rsidRDefault="23A00983" w:rsidP="5F71792C">
      <w:p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5F71792C">
        <w:rPr>
          <w:rFonts w:ascii="Calibri" w:eastAsia="Calibri" w:hAnsi="Calibri" w:cs="Times New Roman"/>
          <w:b/>
          <w:bCs/>
          <w:sz w:val="24"/>
          <w:szCs w:val="24"/>
        </w:rPr>
        <w:t>Date Reviewed:</w:t>
      </w:r>
      <w:r w:rsidRPr="5F71792C">
        <w:rPr>
          <w:rFonts w:ascii="Calibri" w:eastAsia="Calibri" w:hAnsi="Calibri" w:cs="Times New Roman"/>
          <w:sz w:val="24"/>
          <w:szCs w:val="24"/>
        </w:rPr>
        <w:t xml:space="preserve"> 05 January 2025</w:t>
      </w:r>
    </w:p>
    <w:p w14:paraId="3FCE1F8D" w14:textId="268663FC" w:rsidR="00447E4F" w:rsidRPr="00447E4F" w:rsidRDefault="00447E4F" w:rsidP="5F71792C">
      <w:p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5F71792C">
        <w:rPr>
          <w:rFonts w:ascii="Calibri" w:eastAsia="Calibri" w:hAnsi="Calibri" w:cs="Times New Roman"/>
          <w:b/>
          <w:bCs/>
          <w:sz w:val="24"/>
          <w:szCs w:val="24"/>
        </w:rPr>
        <w:t xml:space="preserve">Date of </w:t>
      </w:r>
      <w:r w:rsidR="4525B7D5" w:rsidRPr="5F71792C">
        <w:rPr>
          <w:rFonts w:ascii="Calibri" w:eastAsia="Calibri" w:hAnsi="Calibri" w:cs="Times New Roman"/>
          <w:b/>
          <w:bCs/>
          <w:sz w:val="24"/>
          <w:szCs w:val="24"/>
        </w:rPr>
        <w:t xml:space="preserve">Next </w:t>
      </w:r>
      <w:r w:rsidRPr="5F71792C">
        <w:rPr>
          <w:rFonts w:ascii="Calibri" w:eastAsia="Calibri" w:hAnsi="Calibri" w:cs="Times New Roman"/>
          <w:b/>
          <w:bCs/>
          <w:sz w:val="24"/>
          <w:szCs w:val="24"/>
        </w:rPr>
        <w:t xml:space="preserve">Review: </w:t>
      </w:r>
      <w:r w:rsidR="5FA87173" w:rsidRPr="5F71792C">
        <w:rPr>
          <w:rFonts w:ascii="Calibri" w:eastAsia="Calibri" w:hAnsi="Calibri" w:cs="Times New Roman"/>
          <w:sz w:val="24"/>
          <w:szCs w:val="24"/>
        </w:rPr>
        <w:t>05</w:t>
      </w:r>
      <w:r w:rsidR="0085043B" w:rsidRPr="5F71792C">
        <w:rPr>
          <w:rFonts w:ascii="Calibri" w:eastAsia="Calibri" w:hAnsi="Calibri" w:cs="Times New Roman"/>
          <w:sz w:val="24"/>
          <w:szCs w:val="24"/>
        </w:rPr>
        <w:t xml:space="preserve"> </w:t>
      </w:r>
      <w:r w:rsidR="1927D928" w:rsidRPr="5F71792C">
        <w:rPr>
          <w:rFonts w:ascii="Calibri" w:eastAsia="Calibri" w:hAnsi="Calibri" w:cs="Times New Roman"/>
          <w:sz w:val="24"/>
          <w:szCs w:val="24"/>
        </w:rPr>
        <w:t>January</w:t>
      </w:r>
      <w:r w:rsidRPr="5F71792C">
        <w:rPr>
          <w:rFonts w:ascii="Calibri" w:eastAsia="Calibri" w:hAnsi="Calibri" w:cs="Times New Roman"/>
          <w:sz w:val="24"/>
          <w:szCs w:val="24"/>
        </w:rPr>
        <w:t xml:space="preserve"> 202</w:t>
      </w:r>
      <w:r w:rsidR="1A870E4E" w:rsidRPr="5F71792C">
        <w:rPr>
          <w:rFonts w:ascii="Calibri" w:eastAsia="Calibri" w:hAnsi="Calibri" w:cs="Times New Roman"/>
          <w:sz w:val="24"/>
          <w:szCs w:val="24"/>
        </w:rPr>
        <w:t>7</w:t>
      </w:r>
    </w:p>
    <w:sectPr w:rsidR="00447E4F" w:rsidRPr="00447E4F" w:rsidSect="00EC5803">
      <w:headerReference w:type="default" r:id="rId12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93A1B" w14:textId="77777777" w:rsidR="000C2EA7" w:rsidRDefault="000C2EA7" w:rsidP="00293413">
      <w:pPr>
        <w:spacing w:after="0" w:line="240" w:lineRule="auto"/>
      </w:pPr>
      <w:r>
        <w:separator/>
      </w:r>
    </w:p>
  </w:endnote>
  <w:endnote w:type="continuationSeparator" w:id="0">
    <w:p w14:paraId="2389CA52" w14:textId="77777777" w:rsidR="000C2EA7" w:rsidRDefault="000C2EA7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CE7D8" w14:textId="77777777" w:rsidR="000C2EA7" w:rsidRDefault="000C2EA7" w:rsidP="00293413">
      <w:pPr>
        <w:spacing w:after="0" w:line="240" w:lineRule="auto"/>
      </w:pPr>
      <w:r>
        <w:separator/>
      </w:r>
    </w:p>
  </w:footnote>
  <w:footnote w:type="continuationSeparator" w:id="0">
    <w:p w14:paraId="3E450341" w14:textId="77777777" w:rsidR="000C2EA7" w:rsidRDefault="000C2EA7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50A5" w14:textId="1F386651" w:rsidR="00293413" w:rsidRPr="00DE5B98" w:rsidRDefault="00293413" w:rsidP="00293413">
    <w:pPr>
      <w:pStyle w:val="z-TopofForm"/>
      <w:rPr>
        <w:rFonts w:asciiTheme="minorHAnsi" w:hAnsiTheme="minorHAnsi" w:cstheme="minorHAnsi"/>
        <w:sz w:val="52"/>
        <w:szCs w:val="52"/>
        <w:lang w:eastAsia="ja-JP"/>
      </w:rPr>
    </w:pPr>
    <w:r>
      <w:rPr>
        <w:rFonts w:asciiTheme="minorHAnsi" w:hAnsiTheme="minorHAnsi" w:cstheme="minorHAnsi"/>
        <w:noProof/>
        <w:sz w:val="52"/>
        <w:szCs w:val="52"/>
        <w:lang w:eastAsia="ja-JP"/>
      </w:rPr>
      <w:drawing>
        <wp:anchor distT="0" distB="0" distL="114300" distR="114300" simplePos="0" relativeHeight="251661824" behindDoc="0" locked="0" layoutInCell="1" allowOverlap="1" wp14:anchorId="34A2A21B" wp14:editId="6946EACB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 w:cstheme="minorHAnsi"/>
        <w:noProof/>
        <w:sz w:val="52"/>
        <w:szCs w:val="52"/>
        <w:lang w:eastAsia="ja-JP"/>
      </w:rPr>
      <w:t xml:space="preserve">Regional </w:t>
    </w:r>
    <w:r w:rsidR="0073103B">
      <w:rPr>
        <w:rFonts w:asciiTheme="minorHAnsi" w:hAnsiTheme="minorHAnsi" w:cstheme="minorHAnsi"/>
        <w:noProof/>
        <w:sz w:val="52"/>
        <w:szCs w:val="52"/>
        <w:lang w:eastAsia="ja-JP"/>
      </w:rPr>
      <w:t>Partnership</w:t>
    </w:r>
    <w:r w:rsidR="00BB51E1">
      <w:rPr>
        <w:rFonts w:asciiTheme="minorHAnsi" w:hAnsiTheme="minorHAnsi" w:cstheme="minorHAnsi"/>
        <w:noProof/>
        <w:sz w:val="52"/>
        <w:szCs w:val="52"/>
        <w:lang w:eastAsia="ja-JP"/>
      </w:rPr>
      <w:t xml:space="preserve"> </w:t>
    </w:r>
    <w:r w:rsidR="00095CC9">
      <w:rPr>
        <w:rFonts w:asciiTheme="minorHAnsi" w:hAnsiTheme="minorHAnsi" w:cstheme="minorHAnsi"/>
        <w:noProof/>
        <w:sz w:val="52"/>
        <w:szCs w:val="52"/>
        <w:lang w:eastAsia="ja-JP"/>
      </w:rPr>
      <w:t>Senior</w:t>
    </w:r>
    <w:r>
      <w:rPr>
        <w:rFonts w:asciiTheme="minorHAnsi" w:hAnsiTheme="minorHAnsi" w:cstheme="minorHAnsi"/>
        <w:sz w:val="52"/>
        <w:szCs w:val="52"/>
        <w:lang w:eastAsia="ja-JP"/>
      </w:rPr>
      <w:t xml:space="preserve"> Officer</w:t>
    </w:r>
  </w:p>
  <w:p w14:paraId="0C6FB5EB" w14:textId="77777777" w:rsidR="00293413" w:rsidRDefault="00293413" w:rsidP="00293413">
    <w:pPr>
      <w:pStyle w:val="Header"/>
    </w:pPr>
    <w:r w:rsidRPr="00DE5B98">
      <w:rPr>
        <w:rFonts w:cstheme="minorHAnsi"/>
        <w:sz w:val="32"/>
        <w:szCs w:val="32"/>
        <w:lang w:eastAsia="ja-JP"/>
      </w:rPr>
      <w:t>Role Description</w:t>
    </w:r>
    <w:r>
      <w:rPr>
        <w:noProof/>
        <w:lang w:eastAsia="en-GB"/>
      </w:rPr>
      <w:t xml:space="preserve"> </w:t>
    </w:r>
  </w:p>
  <w:p w14:paraId="25B3CCE3" w14:textId="77777777" w:rsidR="00293413" w:rsidRDefault="00293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7788" w14:textId="1CB848FE" w:rsidR="00FC0118" w:rsidRDefault="00FC01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52B3"/>
    <w:multiLevelType w:val="hybridMultilevel"/>
    <w:tmpl w:val="AF8E4814"/>
    <w:lvl w:ilvl="0" w:tplc="DAD80EAE">
      <w:start w:val="4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BD6980"/>
    <w:multiLevelType w:val="hybridMultilevel"/>
    <w:tmpl w:val="1864F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FD2652"/>
    <w:multiLevelType w:val="hybridMultilevel"/>
    <w:tmpl w:val="DBE21000"/>
    <w:lvl w:ilvl="0" w:tplc="AD2632BC">
      <w:start w:val="1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29537107">
    <w:abstractNumId w:val="10"/>
  </w:num>
  <w:num w:numId="2" w16cid:durableId="1630433763">
    <w:abstractNumId w:val="8"/>
  </w:num>
  <w:num w:numId="3" w16cid:durableId="229852726">
    <w:abstractNumId w:val="4"/>
  </w:num>
  <w:num w:numId="4" w16cid:durableId="1052652524">
    <w:abstractNumId w:val="9"/>
  </w:num>
  <w:num w:numId="5" w16cid:durableId="1552038323">
    <w:abstractNumId w:val="7"/>
  </w:num>
  <w:num w:numId="6" w16cid:durableId="1173643195">
    <w:abstractNumId w:val="6"/>
  </w:num>
  <w:num w:numId="7" w16cid:durableId="2062633275">
    <w:abstractNumId w:val="1"/>
  </w:num>
  <w:num w:numId="8" w16cid:durableId="846675392">
    <w:abstractNumId w:val="0"/>
  </w:num>
  <w:num w:numId="9" w16cid:durableId="2131705961">
    <w:abstractNumId w:val="3"/>
  </w:num>
  <w:num w:numId="10" w16cid:durableId="1232304471">
    <w:abstractNumId w:val="5"/>
  </w:num>
  <w:num w:numId="11" w16cid:durableId="2074350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05D99"/>
    <w:rsid w:val="00014466"/>
    <w:rsid w:val="000346F8"/>
    <w:rsid w:val="00051ECD"/>
    <w:rsid w:val="000720A3"/>
    <w:rsid w:val="00095CC9"/>
    <w:rsid w:val="000C2EA7"/>
    <w:rsid w:val="000D2475"/>
    <w:rsid w:val="000D63E6"/>
    <w:rsid w:val="00120977"/>
    <w:rsid w:val="0012298E"/>
    <w:rsid w:val="00127260"/>
    <w:rsid w:val="001416D1"/>
    <w:rsid w:val="00184402"/>
    <w:rsid w:val="001943EA"/>
    <w:rsid w:val="001B519F"/>
    <w:rsid w:val="001C2165"/>
    <w:rsid w:val="00220CB2"/>
    <w:rsid w:val="002378CE"/>
    <w:rsid w:val="00240865"/>
    <w:rsid w:val="00252B1A"/>
    <w:rsid w:val="00284FF2"/>
    <w:rsid w:val="00293413"/>
    <w:rsid w:val="0029419D"/>
    <w:rsid w:val="002F6029"/>
    <w:rsid w:val="00304610"/>
    <w:rsid w:val="00321102"/>
    <w:rsid w:val="00326640"/>
    <w:rsid w:val="00331D0A"/>
    <w:rsid w:val="00351F77"/>
    <w:rsid w:val="00375E93"/>
    <w:rsid w:val="003B6B4E"/>
    <w:rsid w:val="003F2257"/>
    <w:rsid w:val="004012A9"/>
    <w:rsid w:val="00401E53"/>
    <w:rsid w:val="00426EB1"/>
    <w:rsid w:val="00442EBB"/>
    <w:rsid w:val="00447E4F"/>
    <w:rsid w:val="004B0BC6"/>
    <w:rsid w:val="004B15CB"/>
    <w:rsid w:val="004B2F33"/>
    <w:rsid w:val="004D4A7F"/>
    <w:rsid w:val="004F0CB4"/>
    <w:rsid w:val="00504626"/>
    <w:rsid w:val="00516547"/>
    <w:rsid w:val="00580B9F"/>
    <w:rsid w:val="00587110"/>
    <w:rsid w:val="005A0017"/>
    <w:rsid w:val="005E0C78"/>
    <w:rsid w:val="006175E9"/>
    <w:rsid w:val="00630884"/>
    <w:rsid w:val="006411ED"/>
    <w:rsid w:val="00657A0D"/>
    <w:rsid w:val="00684EC4"/>
    <w:rsid w:val="00696587"/>
    <w:rsid w:val="006A461D"/>
    <w:rsid w:val="006D61F7"/>
    <w:rsid w:val="006F7C22"/>
    <w:rsid w:val="007034BB"/>
    <w:rsid w:val="0073103B"/>
    <w:rsid w:val="007548E2"/>
    <w:rsid w:val="00767405"/>
    <w:rsid w:val="007C5FDE"/>
    <w:rsid w:val="007D2DDB"/>
    <w:rsid w:val="007E6C77"/>
    <w:rsid w:val="007F64BD"/>
    <w:rsid w:val="008106BF"/>
    <w:rsid w:val="008358C8"/>
    <w:rsid w:val="0085043B"/>
    <w:rsid w:val="008B41F3"/>
    <w:rsid w:val="008C6F6D"/>
    <w:rsid w:val="008D33CF"/>
    <w:rsid w:val="00924C3E"/>
    <w:rsid w:val="009507A6"/>
    <w:rsid w:val="0098649B"/>
    <w:rsid w:val="009868ED"/>
    <w:rsid w:val="00996187"/>
    <w:rsid w:val="009F2253"/>
    <w:rsid w:val="00A145C8"/>
    <w:rsid w:val="00A32F06"/>
    <w:rsid w:val="00A57F07"/>
    <w:rsid w:val="00A6124A"/>
    <w:rsid w:val="00AA1D1D"/>
    <w:rsid w:val="00AD1BD1"/>
    <w:rsid w:val="00AE79F1"/>
    <w:rsid w:val="00B402B0"/>
    <w:rsid w:val="00B44ED3"/>
    <w:rsid w:val="00B54866"/>
    <w:rsid w:val="00B950D3"/>
    <w:rsid w:val="00BA2B26"/>
    <w:rsid w:val="00BB51E1"/>
    <w:rsid w:val="00BE7C25"/>
    <w:rsid w:val="00C2571F"/>
    <w:rsid w:val="00C81789"/>
    <w:rsid w:val="00CC45FA"/>
    <w:rsid w:val="00CD1610"/>
    <w:rsid w:val="00CD3B4F"/>
    <w:rsid w:val="00CF4895"/>
    <w:rsid w:val="00D12CA8"/>
    <w:rsid w:val="00D25B7D"/>
    <w:rsid w:val="00D40522"/>
    <w:rsid w:val="00D7000A"/>
    <w:rsid w:val="00DC23D2"/>
    <w:rsid w:val="00E10602"/>
    <w:rsid w:val="00E21AD1"/>
    <w:rsid w:val="00E279EC"/>
    <w:rsid w:val="00E62773"/>
    <w:rsid w:val="00E84285"/>
    <w:rsid w:val="00E87ADB"/>
    <w:rsid w:val="00EA2029"/>
    <w:rsid w:val="00EC5803"/>
    <w:rsid w:val="00EE1C3A"/>
    <w:rsid w:val="00EF013D"/>
    <w:rsid w:val="00F2584C"/>
    <w:rsid w:val="00F45401"/>
    <w:rsid w:val="00F666BA"/>
    <w:rsid w:val="00F66FDC"/>
    <w:rsid w:val="00F67E12"/>
    <w:rsid w:val="00F80634"/>
    <w:rsid w:val="00FA5AEC"/>
    <w:rsid w:val="00FB02F7"/>
    <w:rsid w:val="00FC0118"/>
    <w:rsid w:val="00FE409A"/>
    <w:rsid w:val="022308AF"/>
    <w:rsid w:val="06951FAD"/>
    <w:rsid w:val="0C73348C"/>
    <w:rsid w:val="1927D928"/>
    <w:rsid w:val="1A870E4E"/>
    <w:rsid w:val="23A00983"/>
    <w:rsid w:val="2C0A8A0F"/>
    <w:rsid w:val="2EFF2BEE"/>
    <w:rsid w:val="32D8D007"/>
    <w:rsid w:val="3519ED4C"/>
    <w:rsid w:val="353F1FB7"/>
    <w:rsid w:val="3934EE61"/>
    <w:rsid w:val="4525B7D5"/>
    <w:rsid w:val="584FEBE0"/>
    <w:rsid w:val="5F71792C"/>
    <w:rsid w:val="5FA87173"/>
    <w:rsid w:val="6EDE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847E8A"/>
  <w15:chartTrackingRefBased/>
  <w15:docId w15:val="{EBB4B25D-D491-415B-981A-A54CBD944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leGrid">
    <w:name w:val="Table Grid"/>
    <w:basedOn w:val="TableNormal"/>
    <w:uiPriority w:val="59"/>
    <w:rsid w:val="00331D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A24BF2-F6B5-4CAF-824A-477E6F5FC5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6C0B4E-F591-4DA6-8DE8-1E7D1A04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1029</Words>
  <Characters>6293</Characters>
  <Application>Microsoft Office Word</Application>
  <DocSecurity>0</DocSecurity>
  <Lines>188</Lines>
  <Paragraphs>106</Paragraphs>
  <ScaleCrop>false</ScaleCrop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Chris Fox</cp:lastModifiedBy>
  <cp:revision>12</cp:revision>
  <dcterms:created xsi:type="dcterms:W3CDTF">2025-06-23T07:19:00Z</dcterms:created>
  <dcterms:modified xsi:type="dcterms:W3CDTF">2026-01-15T11:50:00Z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